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A08" w:rsidRPr="00484A08" w:rsidRDefault="00484A08" w:rsidP="00484A08">
      <w:pPr>
        <w:adjustRightInd w:val="0"/>
        <w:ind w:firstLine="540"/>
        <w:contextualSpacing/>
        <w:jc w:val="right"/>
        <w:rPr>
          <w:rFonts w:cstheme="minorHAnsi"/>
          <w:sz w:val="24"/>
          <w:szCs w:val="24"/>
        </w:rPr>
      </w:pPr>
      <w:r w:rsidRPr="00484A08">
        <w:rPr>
          <w:rFonts w:cstheme="minorHAnsi"/>
          <w:sz w:val="24"/>
          <w:szCs w:val="24"/>
        </w:rPr>
        <w:t xml:space="preserve">Выписка из ООП СОО </w:t>
      </w:r>
    </w:p>
    <w:p w:rsidR="00484A08" w:rsidRPr="00484A08" w:rsidRDefault="00484A08" w:rsidP="00484A08">
      <w:pPr>
        <w:adjustRightInd w:val="0"/>
        <w:ind w:firstLine="540"/>
        <w:contextualSpacing/>
        <w:jc w:val="right"/>
        <w:rPr>
          <w:rFonts w:cstheme="minorHAnsi"/>
          <w:sz w:val="24"/>
          <w:szCs w:val="24"/>
        </w:rPr>
      </w:pPr>
      <w:r w:rsidRPr="00484A08">
        <w:rPr>
          <w:rFonts w:cstheme="minorHAnsi"/>
          <w:sz w:val="24"/>
          <w:szCs w:val="24"/>
        </w:rPr>
        <w:t xml:space="preserve">МБОУ «СОШ с.Айти-Мохк», </w:t>
      </w:r>
    </w:p>
    <w:p w:rsidR="00484A08" w:rsidRPr="00484A08" w:rsidRDefault="00484A08" w:rsidP="00484A08">
      <w:pPr>
        <w:adjustRightInd w:val="0"/>
        <w:ind w:firstLine="540"/>
        <w:contextualSpacing/>
        <w:jc w:val="right"/>
        <w:rPr>
          <w:rFonts w:cstheme="minorHAnsi"/>
          <w:sz w:val="24"/>
          <w:szCs w:val="24"/>
        </w:rPr>
      </w:pPr>
      <w:r w:rsidRPr="00484A08">
        <w:rPr>
          <w:rFonts w:cstheme="minorHAnsi"/>
          <w:sz w:val="24"/>
          <w:szCs w:val="24"/>
        </w:rPr>
        <w:t>утвержденная приказом директора от «30» августа 2023г. № 52</w:t>
      </w:r>
    </w:p>
    <w:p w:rsidR="00B57158" w:rsidRPr="004A0E7E" w:rsidRDefault="00B57158" w:rsidP="00B57158">
      <w:pPr>
        <w:adjustRightInd w:val="0"/>
        <w:ind w:firstLine="540"/>
        <w:contextualSpacing/>
        <w:jc w:val="right"/>
        <w:rPr>
          <w:rFonts w:cstheme="minorHAnsi"/>
          <w:b/>
          <w:bCs/>
          <w:sz w:val="24"/>
          <w:szCs w:val="24"/>
        </w:rPr>
      </w:pPr>
      <w:bookmarkStart w:id="0" w:name="_GoBack"/>
      <w:bookmarkEnd w:id="0"/>
    </w:p>
    <w:p w:rsidR="002F6F71" w:rsidRPr="004E4DEA" w:rsidRDefault="002F6F71" w:rsidP="002F6F71">
      <w:pPr>
        <w:adjustRightInd w:val="0"/>
        <w:contextualSpacing/>
        <w:jc w:val="center"/>
        <w:rPr>
          <w:rFonts w:cstheme="minorHAnsi"/>
          <w:b/>
          <w:bCs/>
          <w:sz w:val="24"/>
          <w:szCs w:val="24"/>
        </w:rPr>
      </w:pPr>
      <w:r w:rsidRPr="004E4DEA">
        <w:rPr>
          <w:rFonts w:cstheme="minorHAnsi"/>
          <w:b/>
          <w:bCs/>
          <w:sz w:val="24"/>
          <w:szCs w:val="24"/>
        </w:rPr>
        <w:t xml:space="preserve">Рабочая  программа по учебному предмету </w:t>
      </w:r>
      <w:r w:rsidR="00D53617" w:rsidRPr="004E4DEA">
        <w:rPr>
          <w:rFonts w:ascii="Times New Roman" w:hAnsi="Times New Roman" w:cs="Times New Roman"/>
          <w:b/>
          <w:sz w:val="24"/>
          <w:szCs w:val="24"/>
        </w:rPr>
        <w:t>"Биология" (углубленный уровень)</w:t>
      </w:r>
    </w:p>
    <w:p w:rsidR="002F6F71" w:rsidRPr="004E4DEA" w:rsidRDefault="002F6F71" w:rsidP="002F6F71">
      <w:pPr>
        <w:spacing w:before="100" w:after="100"/>
        <w:contextualSpacing/>
        <w:jc w:val="center"/>
        <w:rPr>
          <w:rFonts w:cstheme="minorHAnsi"/>
          <w:b/>
          <w:sz w:val="24"/>
          <w:szCs w:val="24"/>
        </w:rPr>
      </w:pPr>
      <w:r w:rsidRPr="004E4DEA">
        <w:rPr>
          <w:rFonts w:cstheme="minorHAnsi"/>
          <w:b/>
          <w:sz w:val="24"/>
          <w:szCs w:val="24"/>
        </w:rPr>
        <w:t>Аннотация к рабочей программе</w:t>
      </w:r>
    </w:p>
    <w:p w:rsidR="002F6F71" w:rsidRPr="004E4DEA" w:rsidRDefault="002F6F71" w:rsidP="002F6F71">
      <w:pPr>
        <w:spacing w:before="100" w:after="100"/>
        <w:contextualSpacing/>
        <w:jc w:val="center"/>
        <w:rPr>
          <w:rFonts w:cstheme="minorHAnsi"/>
          <w:b/>
          <w:bCs/>
          <w:sz w:val="24"/>
          <w:szCs w:val="24"/>
        </w:rPr>
      </w:pPr>
      <w:r w:rsidRPr="004E4DEA">
        <w:rPr>
          <w:rFonts w:cstheme="minorHAnsi"/>
          <w:b/>
          <w:sz w:val="24"/>
          <w:szCs w:val="24"/>
        </w:rPr>
        <w:t xml:space="preserve">учебного предмета </w:t>
      </w:r>
      <w:r w:rsidR="00D53617" w:rsidRPr="004E4DEA">
        <w:rPr>
          <w:rFonts w:ascii="Times New Roman" w:hAnsi="Times New Roman" w:cs="Times New Roman"/>
          <w:b/>
          <w:sz w:val="24"/>
          <w:szCs w:val="24"/>
        </w:rPr>
        <w:t>"Биология" (углубленный уровень)</w:t>
      </w:r>
    </w:p>
    <w:p w:rsidR="00D53617" w:rsidRPr="00B12945" w:rsidRDefault="002F6F71" w:rsidP="002F6F71">
      <w:pPr>
        <w:pStyle w:val="a4"/>
        <w:spacing w:before="100" w:after="100"/>
        <w:ind w:firstLine="708"/>
        <w:contextualSpacing/>
        <w:jc w:val="both"/>
        <w:rPr>
          <w:rFonts w:ascii="Times New Roman" w:hAnsi="Times New Roman" w:cs="Times New Roman"/>
          <w:sz w:val="28"/>
          <w:szCs w:val="28"/>
        </w:rPr>
      </w:pPr>
      <w:r w:rsidRPr="00B12945">
        <w:rPr>
          <w:rFonts w:cstheme="minorHAnsi"/>
          <w:sz w:val="28"/>
          <w:szCs w:val="28"/>
        </w:rPr>
        <w:t xml:space="preserve">Рабочая программа учебного предмета </w:t>
      </w:r>
      <w:r w:rsidR="00D53617" w:rsidRPr="00B12945">
        <w:rPr>
          <w:rFonts w:ascii="Times New Roman" w:hAnsi="Times New Roman" w:cs="Times New Roman"/>
          <w:sz w:val="28"/>
          <w:szCs w:val="28"/>
        </w:rPr>
        <w:t xml:space="preserve">"Биология" (углубленный уровень) </w:t>
      </w:r>
      <w:r w:rsidRPr="00B12945">
        <w:rPr>
          <w:rFonts w:cstheme="minorHAnsi"/>
          <w:sz w:val="28"/>
          <w:szCs w:val="28"/>
        </w:rPr>
        <w:t xml:space="preserve">обязательной предметной области </w:t>
      </w:r>
      <w:r w:rsidR="00D53617" w:rsidRPr="00B12945">
        <w:rPr>
          <w:rFonts w:ascii="Times New Roman" w:hAnsi="Times New Roman" w:cs="Times New Roman"/>
          <w:sz w:val="28"/>
          <w:szCs w:val="28"/>
        </w:rPr>
        <w:t>"Естественно-научные предметы"</w:t>
      </w:r>
      <w:r w:rsidRPr="00B12945">
        <w:rPr>
          <w:rFonts w:cstheme="minorHAnsi"/>
          <w:sz w:val="28"/>
          <w:szCs w:val="28"/>
        </w:rPr>
        <w:t xml:space="preserve"> разработана в соответствии с пунктом </w:t>
      </w:r>
      <w:r w:rsidRPr="00B12945">
        <w:rPr>
          <w:rFonts w:ascii="Times New Roman" w:hAnsi="Times New Roman" w:cs="Times New Roman"/>
          <w:sz w:val="28"/>
          <w:szCs w:val="28"/>
        </w:rPr>
        <w:t>18.2.2 обновленного федерального государственного образовательного стандарта среднего общего образования (далее - ФГОС СОО)</w:t>
      </w:r>
      <w:r w:rsidRPr="00B12945">
        <w:rPr>
          <w:rStyle w:val="a9"/>
          <w:rFonts w:ascii="Times New Roman" w:hAnsi="Times New Roman" w:cs="Times New Roman"/>
          <w:sz w:val="28"/>
          <w:szCs w:val="28"/>
        </w:rPr>
        <w:footnoteReference w:id="1"/>
      </w:r>
      <w:r w:rsidRPr="00B12945">
        <w:rPr>
          <w:rFonts w:ascii="Times New Roman" w:hAnsi="Times New Roman" w:cs="Times New Roman"/>
          <w:sz w:val="28"/>
          <w:szCs w:val="28"/>
        </w:rPr>
        <w:t xml:space="preserve">, федеральной образовательной программы среднего общего образования (далее - ФОП СОО) </w:t>
      </w:r>
      <w:r w:rsidR="00D53617" w:rsidRPr="00B12945">
        <w:rPr>
          <w:rFonts w:ascii="Times New Roman" w:hAnsi="Times New Roman" w:cs="Times New Roman"/>
          <w:sz w:val="28"/>
          <w:szCs w:val="28"/>
        </w:rPr>
        <w:t>.</w:t>
      </w:r>
    </w:p>
    <w:p w:rsidR="002F6F71" w:rsidRPr="00B12945" w:rsidRDefault="002F6F71" w:rsidP="002F6F71">
      <w:pPr>
        <w:pStyle w:val="a4"/>
        <w:spacing w:before="100" w:after="100"/>
        <w:ind w:firstLine="708"/>
        <w:contextualSpacing/>
        <w:jc w:val="both"/>
        <w:rPr>
          <w:rFonts w:cstheme="minorHAnsi"/>
          <w:sz w:val="28"/>
          <w:szCs w:val="28"/>
        </w:rPr>
      </w:pPr>
      <w:r w:rsidRPr="00B12945">
        <w:rPr>
          <w:rFonts w:cstheme="minorHAnsi"/>
          <w:sz w:val="28"/>
          <w:szCs w:val="28"/>
        </w:rPr>
        <w:t xml:space="preserve">В соответствии с ФГОС СОО </w:t>
      </w:r>
      <w:r w:rsidR="005A2FD3" w:rsidRPr="00B12945">
        <w:rPr>
          <w:rFonts w:cstheme="minorHAnsi"/>
          <w:sz w:val="28"/>
          <w:szCs w:val="28"/>
        </w:rPr>
        <w:t xml:space="preserve"> биология</w:t>
      </w:r>
      <w:r w:rsidRPr="00B12945">
        <w:rPr>
          <w:rFonts w:cstheme="minorHAnsi"/>
          <w:sz w:val="28"/>
          <w:szCs w:val="28"/>
        </w:rPr>
        <w:t xml:space="preserve"> является обязательным учебным предметом на уровне среднего общего образования</w:t>
      </w:r>
      <w:r w:rsidR="004C4FE3">
        <w:rPr>
          <w:rFonts w:cstheme="minorHAnsi"/>
          <w:sz w:val="28"/>
          <w:szCs w:val="28"/>
        </w:rPr>
        <w:t xml:space="preserve"> и изучается 2 года: в 10 и 11 классах.</w:t>
      </w:r>
    </w:p>
    <w:p w:rsidR="002F6F71" w:rsidRPr="00B12945" w:rsidRDefault="002F6F71" w:rsidP="002F6F71">
      <w:pPr>
        <w:pStyle w:val="a4"/>
        <w:spacing w:before="100" w:after="100"/>
        <w:ind w:firstLine="708"/>
        <w:contextualSpacing/>
        <w:jc w:val="both"/>
        <w:rPr>
          <w:rFonts w:cstheme="minorHAnsi"/>
          <w:sz w:val="28"/>
          <w:szCs w:val="28"/>
        </w:rPr>
      </w:pPr>
      <w:r w:rsidRPr="00B12945">
        <w:rPr>
          <w:rFonts w:cstheme="minorHAnsi"/>
          <w:sz w:val="28"/>
          <w:szCs w:val="28"/>
        </w:rPr>
        <w:t>Данная рабочая программа является частью содержательного раздела основной образовательной программы среднего общего образования (далее - ООП СОО).</w:t>
      </w:r>
    </w:p>
    <w:p w:rsidR="002F6F71" w:rsidRPr="00B12945" w:rsidRDefault="002F6F71" w:rsidP="002F6F71">
      <w:pPr>
        <w:pStyle w:val="a4"/>
        <w:spacing w:before="100" w:after="100"/>
        <w:ind w:firstLine="708"/>
        <w:contextualSpacing/>
        <w:jc w:val="both"/>
        <w:rPr>
          <w:rFonts w:cstheme="minorHAnsi"/>
          <w:color w:val="FF0000"/>
          <w:sz w:val="28"/>
          <w:szCs w:val="28"/>
        </w:rPr>
      </w:pPr>
      <w:r w:rsidRPr="00B12945">
        <w:rPr>
          <w:rFonts w:cstheme="minorHAnsi"/>
          <w:sz w:val="28"/>
          <w:szCs w:val="28"/>
        </w:rPr>
        <w:t>Рабочая программа разработана учителе</w:t>
      </w:r>
      <w:r w:rsidR="00040FC9" w:rsidRPr="00B12945">
        <w:rPr>
          <w:rFonts w:cstheme="minorHAnsi"/>
          <w:sz w:val="28"/>
          <w:szCs w:val="28"/>
        </w:rPr>
        <w:t>м</w:t>
      </w:r>
      <w:r w:rsidRPr="00B12945">
        <w:rPr>
          <w:rFonts w:cstheme="minorHAnsi"/>
          <w:sz w:val="28"/>
          <w:szCs w:val="28"/>
        </w:rPr>
        <w:t xml:space="preserve"> </w:t>
      </w:r>
      <w:r w:rsidR="00040FC9" w:rsidRPr="00B12945">
        <w:rPr>
          <w:rFonts w:cstheme="minorHAnsi"/>
          <w:sz w:val="28"/>
          <w:szCs w:val="28"/>
        </w:rPr>
        <w:t>биологии</w:t>
      </w:r>
      <w:r w:rsidRPr="00B12945">
        <w:rPr>
          <w:rFonts w:cstheme="minorHAnsi"/>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r w:rsidR="00B12945">
        <w:rPr>
          <w:rFonts w:cstheme="minorHAnsi"/>
          <w:sz w:val="28"/>
          <w:szCs w:val="28"/>
        </w:rPr>
        <w:t>, уровень программы определён выбором учащихся и родителей (законных представителей) несовершеннолетних обучающихся.</w:t>
      </w:r>
    </w:p>
    <w:p w:rsidR="002F6F71" w:rsidRPr="00B12945" w:rsidRDefault="002F6F71" w:rsidP="002F6F71">
      <w:pPr>
        <w:pStyle w:val="a4"/>
        <w:spacing w:before="100" w:after="100"/>
        <w:ind w:firstLine="708"/>
        <w:contextualSpacing/>
        <w:jc w:val="both"/>
        <w:rPr>
          <w:rFonts w:cstheme="minorHAnsi"/>
          <w:b/>
          <w:bCs/>
          <w:sz w:val="28"/>
          <w:szCs w:val="28"/>
        </w:rPr>
      </w:pPr>
      <w:r w:rsidRPr="00B12945">
        <w:rPr>
          <w:rFonts w:cstheme="minorHAnsi"/>
          <w:sz w:val="28"/>
          <w:szCs w:val="28"/>
        </w:rPr>
        <w:t xml:space="preserve">Рабочая программа учебного предмета </w:t>
      </w:r>
      <w:r w:rsidR="00040FC9" w:rsidRPr="00B12945">
        <w:rPr>
          <w:rFonts w:ascii="Times New Roman" w:hAnsi="Times New Roman" w:cs="Times New Roman"/>
          <w:sz w:val="28"/>
          <w:szCs w:val="28"/>
        </w:rPr>
        <w:t xml:space="preserve"> "Биология" (углубленный уровень) </w:t>
      </w:r>
      <w:r w:rsidRPr="00B12945">
        <w:rPr>
          <w:rFonts w:cstheme="minorHAnsi"/>
          <w:sz w:val="28"/>
          <w:szCs w:val="28"/>
        </w:rPr>
        <w:t>является частью ООП СОО, определяющей:</w:t>
      </w:r>
    </w:p>
    <w:p w:rsidR="002F6F71" w:rsidRPr="00B12945" w:rsidRDefault="002F6F71" w:rsidP="00040FC9">
      <w:pPr>
        <w:pStyle w:val="a4"/>
        <w:spacing w:before="100" w:after="100"/>
        <w:ind w:firstLine="708"/>
        <w:contextualSpacing/>
        <w:jc w:val="both"/>
        <w:rPr>
          <w:rFonts w:cstheme="minorHAnsi"/>
          <w:b/>
          <w:bCs/>
          <w:sz w:val="28"/>
          <w:szCs w:val="28"/>
        </w:rPr>
      </w:pPr>
      <w:r w:rsidRPr="00B12945">
        <w:rPr>
          <w:rFonts w:cstheme="minorHAnsi"/>
          <w:sz w:val="28"/>
          <w:szCs w:val="28"/>
        </w:rPr>
        <w:t xml:space="preserve">- планируемые результаты освоения учебного предмета </w:t>
      </w:r>
      <w:r w:rsidR="00040FC9" w:rsidRPr="00B12945">
        <w:rPr>
          <w:rFonts w:ascii="Times New Roman" w:hAnsi="Times New Roman" w:cs="Times New Roman"/>
          <w:sz w:val="28"/>
          <w:szCs w:val="28"/>
        </w:rPr>
        <w:t>"Биология" (углубленный уровень)</w:t>
      </w:r>
      <w:r w:rsidRPr="00B12945">
        <w:rPr>
          <w:rFonts w:cstheme="minorHAnsi"/>
          <w:sz w:val="28"/>
          <w:szCs w:val="28"/>
        </w:rPr>
        <w:t>:</w:t>
      </w:r>
      <w:r w:rsidR="00040FC9" w:rsidRPr="00B12945">
        <w:rPr>
          <w:rFonts w:cstheme="minorHAnsi"/>
          <w:b/>
          <w:bCs/>
          <w:sz w:val="28"/>
          <w:szCs w:val="28"/>
        </w:rPr>
        <w:t xml:space="preserve"> </w:t>
      </w:r>
      <w:r w:rsidRPr="00B12945">
        <w:rPr>
          <w:rFonts w:cstheme="minorHAnsi"/>
          <w:sz w:val="28"/>
          <w:szCs w:val="28"/>
        </w:rPr>
        <w:t xml:space="preserve"> (личностные, метапредметные и предметные);</w:t>
      </w:r>
    </w:p>
    <w:p w:rsidR="002F6F71" w:rsidRPr="00B12945" w:rsidRDefault="002F6F71" w:rsidP="002F6F71">
      <w:pPr>
        <w:pStyle w:val="a4"/>
        <w:spacing w:before="100" w:after="100"/>
        <w:ind w:firstLine="708"/>
        <w:contextualSpacing/>
        <w:jc w:val="both"/>
        <w:rPr>
          <w:rFonts w:cstheme="minorHAnsi"/>
          <w:b/>
          <w:bCs/>
          <w:sz w:val="28"/>
          <w:szCs w:val="28"/>
        </w:rPr>
      </w:pPr>
      <w:r w:rsidRPr="00B12945">
        <w:rPr>
          <w:rFonts w:cstheme="minorHAnsi"/>
          <w:sz w:val="28"/>
          <w:szCs w:val="28"/>
        </w:rPr>
        <w:t xml:space="preserve">- содержание учебного предмета </w:t>
      </w:r>
      <w:r w:rsidR="00040FC9" w:rsidRPr="00B12945">
        <w:rPr>
          <w:rFonts w:ascii="Times New Roman" w:hAnsi="Times New Roman" w:cs="Times New Roman"/>
          <w:sz w:val="28"/>
          <w:szCs w:val="28"/>
        </w:rPr>
        <w:t>"Биология" (углубленный уровень)</w:t>
      </w:r>
      <w:r w:rsidRPr="00B12945">
        <w:rPr>
          <w:rFonts w:cstheme="minorHAnsi"/>
          <w:sz w:val="28"/>
          <w:szCs w:val="28"/>
        </w:rPr>
        <w:t>;</w:t>
      </w:r>
    </w:p>
    <w:p w:rsidR="002F6F71" w:rsidRPr="00B12945" w:rsidRDefault="002F6F71" w:rsidP="002F6F71">
      <w:pPr>
        <w:pStyle w:val="a4"/>
        <w:spacing w:before="100" w:after="100"/>
        <w:ind w:firstLine="708"/>
        <w:contextualSpacing/>
        <w:jc w:val="both"/>
        <w:rPr>
          <w:rFonts w:cstheme="minorHAnsi"/>
          <w:b/>
          <w:bCs/>
          <w:sz w:val="28"/>
          <w:szCs w:val="28"/>
        </w:rPr>
      </w:pPr>
      <w:r w:rsidRPr="00B12945">
        <w:rPr>
          <w:rFonts w:cstheme="minorHAnsi"/>
          <w:sz w:val="28"/>
          <w:szCs w:val="28"/>
        </w:rPr>
        <w:t xml:space="preserve">-тематическое планирование, в том числе с учетом рабочей программы воспитания </w:t>
      </w:r>
      <w:r w:rsidRPr="00B12945">
        <w:rPr>
          <w:rFonts w:cstheme="minorHAnsi"/>
          <w:color w:val="000000"/>
          <w:sz w:val="28"/>
          <w:szCs w:val="28"/>
        </w:rPr>
        <w:t>с указанием количества академических часов, отводимых на освоение каждой темы учебного предмета</w:t>
      </w:r>
      <w:r w:rsidRPr="00B12945">
        <w:rPr>
          <w:rFonts w:cstheme="minorHAnsi"/>
          <w:sz w:val="28"/>
          <w:szCs w:val="28"/>
        </w:rPr>
        <w:t xml:space="preserve">  </w:t>
      </w:r>
      <w:r w:rsidR="00040FC9" w:rsidRPr="00B12945">
        <w:rPr>
          <w:rFonts w:ascii="Times New Roman" w:hAnsi="Times New Roman" w:cs="Times New Roman"/>
          <w:sz w:val="28"/>
          <w:szCs w:val="28"/>
        </w:rPr>
        <w:t>"Биология" (углубленный уровень</w:t>
      </w:r>
      <w:r w:rsidRPr="00B12945">
        <w:rPr>
          <w:rFonts w:cstheme="minorHAnsi"/>
          <w:sz w:val="28"/>
          <w:szCs w:val="28"/>
        </w:rPr>
        <w:t>).</w:t>
      </w:r>
    </w:p>
    <w:p w:rsidR="002F6F71" w:rsidRPr="00B12945" w:rsidRDefault="002F6F71" w:rsidP="002F6F71">
      <w:pPr>
        <w:pStyle w:val="a4"/>
        <w:spacing w:before="100" w:after="100"/>
        <w:ind w:firstLine="708"/>
        <w:contextualSpacing/>
        <w:jc w:val="both"/>
        <w:rPr>
          <w:rFonts w:cstheme="minorHAnsi"/>
          <w:sz w:val="28"/>
          <w:szCs w:val="28"/>
        </w:rPr>
      </w:pPr>
      <w:r w:rsidRPr="00B12945">
        <w:rPr>
          <w:rFonts w:cstheme="minorHAnsi"/>
          <w:sz w:val="28"/>
          <w:szCs w:val="28"/>
        </w:rPr>
        <w:t>Рабочая программа учебного</w:t>
      </w:r>
      <w:r w:rsidRPr="00B12945">
        <w:rPr>
          <w:rFonts w:cstheme="minorHAnsi"/>
          <w:b/>
          <w:sz w:val="28"/>
          <w:szCs w:val="28"/>
        </w:rPr>
        <w:t xml:space="preserve"> </w:t>
      </w:r>
      <w:r w:rsidRPr="00B12945">
        <w:rPr>
          <w:rFonts w:cstheme="minorHAnsi"/>
          <w:color w:val="000000"/>
          <w:sz w:val="28"/>
          <w:szCs w:val="28"/>
        </w:rPr>
        <w:t>предмета</w:t>
      </w:r>
      <w:r w:rsidRPr="00B12945">
        <w:rPr>
          <w:rFonts w:cstheme="minorHAnsi"/>
          <w:sz w:val="28"/>
          <w:szCs w:val="28"/>
        </w:rPr>
        <w:t xml:space="preserve">  </w:t>
      </w:r>
      <w:r w:rsidR="00040FC9" w:rsidRPr="00B12945">
        <w:rPr>
          <w:rFonts w:ascii="Times New Roman" w:hAnsi="Times New Roman" w:cs="Times New Roman"/>
          <w:sz w:val="28"/>
          <w:szCs w:val="28"/>
        </w:rPr>
        <w:t>"Биология" (углубленный уровень)</w:t>
      </w:r>
    </w:p>
    <w:p w:rsidR="002F6F71" w:rsidRPr="00B12945" w:rsidRDefault="002F6F71" w:rsidP="002F6F71">
      <w:pPr>
        <w:pStyle w:val="a4"/>
        <w:spacing w:before="100" w:after="100"/>
        <w:ind w:firstLine="708"/>
        <w:contextualSpacing/>
        <w:jc w:val="both"/>
        <w:rPr>
          <w:rFonts w:cstheme="minorHAnsi"/>
          <w:sz w:val="28"/>
          <w:szCs w:val="28"/>
        </w:rPr>
      </w:pPr>
      <w:r w:rsidRPr="00B12945">
        <w:rPr>
          <w:rFonts w:cstheme="minorHAnsi"/>
          <w:sz w:val="28"/>
          <w:szCs w:val="28"/>
        </w:rPr>
        <w:t xml:space="preserve">-рассмотрена на методическом совете школы протокол №1 от 25.08.2023г; </w:t>
      </w:r>
    </w:p>
    <w:p w:rsidR="002F6F71" w:rsidRPr="00B12945" w:rsidRDefault="002F6F71" w:rsidP="002F6F71">
      <w:pPr>
        <w:pStyle w:val="a4"/>
        <w:spacing w:before="100" w:after="100"/>
        <w:ind w:firstLine="708"/>
        <w:contextualSpacing/>
        <w:jc w:val="both"/>
        <w:rPr>
          <w:rFonts w:cstheme="minorHAnsi"/>
          <w:sz w:val="28"/>
          <w:szCs w:val="28"/>
          <w:u w:val="single"/>
        </w:rPr>
      </w:pPr>
      <w:r w:rsidRPr="00B12945">
        <w:rPr>
          <w:rFonts w:cstheme="minorHAnsi"/>
          <w:sz w:val="28"/>
          <w:szCs w:val="28"/>
        </w:rPr>
        <w:t xml:space="preserve">-согласована с заместителем директора по учебно-воспитательной работе </w:t>
      </w:r>
      <w:r w:rsidRPr="00B12945">
        <w:rPr>
          <w:rFonts w:cstheme="minorHAnsi"/>
          <w:sz w:val="28"/>
          <w:szCs w:val="28"/>
          <w:u w:val="single"/>
        </w:rPr>
        <w:t>/</w:t>
      </w:r>
      <w:r w:rsidRPr="00B12945">
        <w:rPr>
          <w:rFonts w:cstheme="minorHAnsi"/>
          <w:sz w:val="28"/>
          <w:szCs w:val="28"/>
        </w:rPr>
        <w:t xml:space="preserve">дата </w:t>
      </w:r>
      <w:r w:rsidRPr="00B12945">
        <w:rPr>
          <w:rFonts w:cstheme="minorHAnsi"/>
          <w:sz w:val="28"/>
          <w:szCs w:val="28"/>
          <w:u w:val="single"/>
        </w:rPr>
        <w:t>25.08 2023г./;</w:t>
      </w:r>
    </w:p>
    <w:p w:rsidR="002F6F71" w:rsidRPr="00B12945" w:rsidRDefault="002F6F71" w:rsidP="002F6F71">
      <w:pPr>
        <w:pStyle w:val="a4"/>
        <w:spacing w:before="100" w:after="100"/>
        <w:ind w:firstLine="708"/>
        <w:contextualSpacing/>
        <w:rPr>
          <w:rFonts w:cstheme="minorHAnsi"/>
          <w:sz w:val="28"/>
          <w:szCs w:val="28"/>
        </w:rPr>
      </w:pPr>
      <w:r w:rsidRPr="00B12945">
        <w:rPr>
          <w:rFonts w:cstheme="minorHAnsi"/>
          <w:b/>
          <w:sz w:val="28"/>
          <w:szCs w:val="28"/>
        </w:rPr>
        <w:lastRenderedPageBreak/>
        <w:t>-</w:t>
      </w:r>
      <w:r w:rsidRPr="00B12945">
        <w:rPr>
          <w:rFonts w:cstheme="minorHAnsi"/>
          <w:sz w:val="28"/>
          <w:szCs w:val="28"/>
        </w:rPr>
        <w:t>принята в составе ООП СОО решением педагогического совета /протокол №1 от 28.09.2023г/</w:t>
      </w: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4D616D">
        <w:rPr>
          <w:rFonts w:ascii="Times New Roman" w:hAnsi="Times New Roman" w:cs="Times New Roman"/>
          <w:b/>
          <w:bCs/>
          <w:sz w:val="28"/>
          <w:szCs w:val="28"/>
        </w:rPr>
        <w:t>Рабочая  программа по учебному предмету "Биология" (углубленный уровень), составленная на основе ФГОС СОО И в соответствии с ФОП СОО.</w:t>
      </w:r>
    </w:p>
    <w:p w:rsidR="007749DA" w:rsidRPr="004D616D" w:rsidRDefault="004D616D"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w:t>
      </w:r>
      <w:r w:rsidR="007749DA" w:rsidRPr="004D616D">
        <w:rPr>
          <w:rFonts w:ascii="Times New Roman" w:hAnsi="Times New Roman" w:cs="Times New Roman"/>
          <w:sz w:val="28"/>
          <w:szCs w:val="28"/>
        </w:rPr>
        <w:t>абочая</w:t>
      </w:r>
      <w:r w:rsidRPr="004D616D">
        <w:rPr>
          <w:rFonts w:ascii="Times New Roman" w:hAnsi="Times New Roman" w:cs="Times New Roman"/>
          <w:sz w:val="28"/>
          <w:szCs w:val="28"/>
        </w:rPr>
        <w:t xml:space="preserve"> </w:t>
      </w:r>
      <w:r w:rsidR="007749DA" w:rsidRPr="004D616D">
        <w:rPr>
          <w:rFonts w:ascii="Times New Roman" w:hAnsi="Times New Roman" w:cs="Times New Roman"/>
          <w:sz w:val="28"/>
          <w:szCs w:val="28"/>
        </w:rPr>
        <w:t xml:space="preserve"> программа по учебному предмету "Биология" (углубленный уровень) (предметная область "Естественно-научные предметы") (далее соответственно - программа по биологии, биология) включает пояснительную записку, содержание обучения, планируемые результаты освоения программы по биологии</w:t>
      </w:r>
      <w:r w:rsidR="00273FAB">
        <w:rPr>
          <w:rFonts w:ascii="Times New Roman" w:hAnsi="Times New Roman" w:cs="Times New Roman"/>
          <w:sz w:val="28"/>
          <w:szCs w:val="28"/>
        </w:rPr>
        <w:t>, тематическое планирование.</w:t>
      </w:r>
    </w:p>
    <w:p w:rsidR="007749DA" w:rsidRPr="004D616D" w:rsidRDefault="003F3FBF"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7749DA" w:rsidRPr="004D616D">
        <w:rPr>
          <w:rFonts w:ascii="Times New Roman" w:hAnsi="Times New Roman" w:cs="Times New Roman"/>
          <w:sz w:val="28"/>
          <w:szCs w:val="28"/>
        </w:rPr>
        <w:t>. Пояснительная записка отражает общие цели и задачи изучения биологии, характеристику психологических предпосылок к ее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7749DA" w:rsidRPr="004D616D" w:rsidRDefault="003F3FBF"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7749DA" w:rsidRPr="004D616D">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7749DA" w:rsidRDefault="003F3FBF"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7749DA" w:rsidRPr="004D616D">
        <w:rPr>
          <w:rFonts w:ascii="Times New Roman" w:hAnsi="Times New Roman" w:cs="Times New Roman"/>
          <w:sz w:val="28"/>
          <w:szCs w:val="28"/>
        </w:rPr>
        <w:t>. Планируемые результаты освоения программы по биологии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3F3FBF" w:rsidRPr="00EB0505" w:rsidRDefault="003F3FBF" w:rsidP="003F3FBF">
      <w:pPr>
        <w:pStyle w:val="22"/>
        <w:shd w:val="clear" w:color="auto" w:fill="auto"/>
        <w:tabs>
          <w:tab w:val="left" w:pos="0"/>
          <w:tab w:val="left" w:pos="567"/>
          <w:tab w:val="left" w:pos="1388"/>
        </w:tabs>
        <w:spacing w:before="0" w:after="0" w:line="240" w:lineRule="auto"/>
        <w:contextualSpacing/>
        <w:rPr>
          <w:rFonts w:asciiTheme="minorHAnsi" w:hAnsiTheme="minorHAnsi" w:cstheme="minorHAnsi"/>
        </w:rPr>
      </w:pPr>
      <w:r>
        <w:rPr>
          <w:rFonts w:asciiTheme="minorHAnsi" w:hAnsiTheme="minorHAnsi" w:cstheme="minorHAnsi"/>
        </w:rPr>
        <w:tab/>
        <w:t xml:space="preserve">4. </w:t>
      </w: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001B36D6" w:rsidRPr="001B36D6">
        <w:rPr>
          <w:bCs/>
        </w:rPr>
        <w:t>"Биология" (углубленный уровень)</w:t>
      </w:r>
      <w:r w:rsidRPr="001B36D6">
        <w:rPr>
          <w:rFonts w:asciiTheme="minorHAnsi" w:hAnsiTheme="minorHAnsi" w:cstheme="minorHAnsi"/>
        </w:rPr>
        <w:t xml:space="preserve">, </w:t>
      </w:r>
      <w:r w:rsidRPr="008976BE">
        <w:rPr>
          <w:rFonts w:asciiTheme="minorHAnsi" w:hAnsiTheme="minorHAnsi" w:cstheme="minorHAnsi"/>
        </w:rPr>
        <w:t xml:space="preserve">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3F3FBF" w:rsidRPr="004D616D" w:rsidRDefault="003F3FBF"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4D616D">
        <w:rPr>
          <w:rFonts w:ascii="Times New Roman" w:hAnsi="Times New Roman" w:cs="Times New Roman"/>
          <w:b/>
          <w:bCs/>
          <w:sz w:val="28"/>
          <w:szCs w:val="28"/>
        </w:rPr>
        <w:t>5. Пояснительная записка.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5.1. Программа по биологии на уровне среднего общего образования разработана на основе Федерального </w:t>
      </w:r>
      <w:hyperlink r:id="rId6" w:history="1">
        <w:r w:rsidRPr="004D616D">
          <w:rPr>
            <w:rFonts w:ascii="Times New Roman" w:hAnsi="Times New Roman" w:cs="Times New Roman"/>
            <w:color w:val="0000FF"/>
            <w:sz w:val="28"/>
            <w:szCs w:val="28"/>
            <w:u w:val="single"/>
          </w:rPr>
          <w:t>закона</w:t>
        </w:r>
      </w:hyperlink>
      <w:r w:rsidRPr="004D616D">
        <w:rPr>
          <w:rFonts w:ascii="Times New Roman" w:hAnsi="Times New Roman" w:cs="Times New Roman"/>
          <w:sz w:val="28"/>
          <w:szCs w:val="28"/>
        </w:rPr>
        <w:t xml:space="preserve"> от 29.12.2012 N 273-ФЗ "Об образовании в Российской Федерации", </w:t>
      </w:r>
      <w:hyperlink r:id="rId7" w:history="1">
        <w:r w:rsidRPr="004D616D">
          <w:rPr>
            <w:rFonts w:ascii="Times New Roman" w:hAnsi="Times New Roman" w:cs="Times New Roman"/>
            <w:color w:val="0000FF"/>
            <w:sz w:val="28"/>
            <w:szCs w:val="28"/>
            <w:u w:val="single"/>
          </w:rPr>
          <w:t>ФГОС СОО</w:t>
        </w:r>
      </w:hyperlink>
      <w:r w:rsidRPr="004D616D">
        <w:rPr>
          <w:rFonts w:ascii="Times New Roman" w:hAnsi="Times New Roman" w:cs="Times New Roman"/>
          <w:sz w:val="28"/>
          <w:szCs w:val="28"/>
        </w:rPr>
        <w:t>, Концепции преподавания учебного предмета "Биология" и основных положений федеральной рабочей программы воспитания.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5.2. Биология углубленного уровня изучения (10 - 11 классы) является одним из компонентов предметной области "Естественно-научные предметы". Согласно положениям </w:t>
      </w:r>
      <w:hyperlink r:id="rId8" w:history="1">
        <w:r w:rsidRPr="004D616D">
          <w:rPr>
            <w:rFonts w:ascii="Times New Roman" w:hAnsi="Times New Roman" w:cs="Times New Roman"/>
            <w:color w:val="0000FF"/>
            <w:sz w:val="28"/>
            <w:szCs w:val="28"/>
            <w:u w:val="single"/>
          </w:rPr>
          <w:t>ФГОС СОО</w:t>
        </w:r>
      </w:hyperlink>
      <w:r w:rsidRPr="004D616D">
        <w:rPr>
          <w:rFonts w:ascii="Times New Roman" w:hAnsi="Times New Roman" w:cs="Times New Roman"/>
          <w:sz w:val="28"/>
          <w:szCs w:val="28"/>
        </w:rPr>
        <w:t xml:space="preserve"> профильные учебные предметы, изучаемые на углубленном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w:t>
      </w:r>
      <w:r w:rsidRPr="004D616D">
        <w:rPr>
          <w:rFonts w:ascii="Times New Roman" w:hAnsi="Times New Roman" w:cs="Times New Roman"/>
          <w:sz w:val="28"/>
          <w:szCs w:val="28"/>
        </w:rPr>
        <w:lastRenderedPageBreak/>
        <w:t>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5.3. Программа по биологии дает представление о цели и задачах изучения учебного предмета "Биология" на углубленном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учетом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w:t>
      </w:r>
      <w:hyperlink r:id="rId9" w:history="1">
        <w:r w:rsidRPr="004D616D">
          <w:rPr>
            <w:rFonts w:ascii="Times New Roman" w:hAnsi="Times New Roman" w:cs="Times New Roman"/>
            <w:color w:val="0000FF"/>
            <w:sz w:val="28"/>
            <w:szCs w:val="28"/>
            <w:u w:val="single"/>
          </w:rPr>
          <w:t>ФГОС СОО</w:t>
        </w:r>
      </w:hyperlink>
      <w:r w:rsidRPr="004D616D">
        <w:rPr>
          <w:rFonts w:ascii="Times New Roman" w:hAnsi="Times New Roman" w:cs="Times New Roman"/>
          <w:sz w:val="28"/>
          <w:szCs w:val="28"/>
        </w:rPr>
        <w:t xml:space="preserve">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5.4. Программа по биологии является ориентиром для составления авторских рабочих программ. Авторами рабочих программ может быть предложен свой подход к структурированию и последовательности изучения учебного материала, свое видение способов формирования у обучающихся предметных знаний и умений, а также методов воспитания и развития средствами учебного предмета "Биология".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5.5.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5.6. 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10 - 11 классах эти знания получают развитие. Так, </w:t>
      </w:r>
      <w:r w:rsidRPr="004D616D">
        <w:rPr>
          <w:rFonts w:ascii="Times New Roman" w:hAnsi="Times New Roman" w:cs="Times New Roman"/>
          <w:sz w:val="28"/>
          <w:szCs w:val="28"/>
        </w:rPr>
        <w:lastRenderedPageBreak/>
        <w:t>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5.7. Структура программы по биологии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5.8.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объемом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ученых в решение важнейших биологических и экологических проблем.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5.9. Цель изучения учебного предмета "Биология" на углубленном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определенной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5.10. Достижение цели изучения учебного предмета "Биология" на углубленном уровне обеспечивается решением следующих задач:</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воспитание у обучающихся ценностного отношения к живой природе в целом и к отдельным ее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5.11. Общее число часов для изучения</w:t>
      </w:r>
      <w:r w:rsidR="004D616D" w:rsidRPr="004D616D">
        <w:rPr>
          <w:rFonts w:ascii="Times New Roman" w:hAnsi="Times New Roman" w:cs="Times New Roman"/>
          <w:sz w:val="28"/>
          <w:szCs w:val="28"/>
        </w:rPr>
        <w:t xml:space="preserve"> биологии на углубленном уровне</w:t>
      </w:r>
      <w:r w:rsidRPr="004D616D">
        <w:rPr>
          <w:rFonts w:ascii="Times New Roman" w:hAnsi="Times New Roman" w:cs="Times New Roman"/>
          <w:sz w:val="28"/>
          <w:szCs w:val="28"/>
        </w:rPr>
        <w:t xml:space="preserve"> - 204 часа: в 10 классе - 102 часа (3 часа в неделю), в 11 классе - 102 часа (3 часа в неделю).</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5.12. Отбор организационных форм, методов и средств обучения биологии </w:t>
      </w:r>
      <w:r w:rsidRPr="004D616D">
        <w:rPr>
          <w:rFonts w:ascii="Times New Roman" w:hAnsi="Times New Roman" w:cs="Times New Roman"/>
          <w:sz w:val="28"/>
          <w:szCs w:val="28"/>
        </w:rPr>
        <w:lastRenderedPageBreak/>
        <w:t>осуществляется с учетом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5.13. Обязательным условием при обучении биологии на углубленном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4D616D">
        <w:rPr>
          <w:rFonts w:ascii="Times New Roman" w:hAnsi="Times New Roman" w:cs="Times New Roman"/>
          <w:b/>
          <w:bCs/>
          <w:sz w:val="28"/>
          <w:szCs w:val="28"/>
        </w:rPr>
        <w:t>6. Содержание обучения в 10 классе.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102 ч, из них 1 ч - резервное время.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Содержание программы, выделенное курсивом, не входит в проверку государственной итоговой аттестации (ГИА).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6.1. Тема 1. Биология как наука.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Аристотель, Теофраст, К. Линней, Ж.Б. Ламарк, Ч. Дарвин, У. Гарвей, Г. Мендель, В.И. Вернадский, И.П. Павлов, И.И. Мечников, Н.И. Вавилов, Н.В. Тимофеев-Ресовский, Дж. Уотсон, Ф. Крик, Д.К. Беляев.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"Связь биологии с другими науками", "Система биологических наук".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6.2. Тема 2. Живые системы и их изучение.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ее достоверность. Разброс в биологических данных. Оценка достоверности полученных результатов. </w:t>
      </w:r>
      <w:r w:rsidRPr="004D616D">
        <w:rPr>
          <w:rFonts w:ascii="Times New Roman" w:hAnsi="Times New Roman" w:cs="Times New Roman"/>
          <w:sz w:val="28"/>
          <w:szCs w:val="28"/>
        </w:rPr>
        <w:lastRenderedPageBreak/>
        <w:t>Причины искажения результатов эксперимента. Понятие статистического теста.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лабораторное оборудование для проведения наблюдений, измерений, экспериментов.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"Использование различных методов при изучении живых систем".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6.3. Тема 3. Биология клетки.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Электронная микроскопия.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Р. Гук, А. Левенгук, Т. Шванн, М. Шлейден, Р. Вирхов, К.М. Бэр.</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"Световой микроскоп", "Электронный микроскоп", "История развития методов микроскопии".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световой микроскоп, микропрепараты растительных, животных и бактериальных клеток.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методов клеточной биологии (хроматография, электрофорез, дифференциальное центрифугирование, ПЦР)".</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6.4. Тема 4. Химическая организация клетки.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Химический состав клетки. Макро-, микро- и ультрамикроэлементы. Вода и ее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Структурная биология: биохимические и биофизические исследования состава и пространственной структуры биомолекул.</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Л. Полинг, Дж. Уотсон, Ф. Крик, М. Уилкинс, Р. Франклин, Ф. Сэнгер, С. Прузинер.</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химическая посуда и оборудование.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"Обнаружение белков с помощью качественных реакций".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"Исследование нуклеиновых кислот, выделенных из клеток различных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6.5. Тема 5. Строение и функции клетки.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Типы клеток: эукариотическая и прокариотическая. Структурно-функциональные образования клетки.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облегченная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 Синтез клеточных мембран. Гладкий </w:t>
      </w:r>
      <w:r w:rsidRPr="004D616D">
        <w:rPr>
          <w:rFonts w:ascii="Times New Roman" w:hAnsi="Times New Roman" w:cs="Times New Roman"/>
          <w:sz w:val="28"/>
          <w:szCs w:val="28"/>
        </w:rPr>
        <w:lastRenderedPageBreak/>
        <w:t>(агранулярный)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Полуавтономные органоиды клетки: митохондрии, пластиды.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Немембранные органоиды клетки Строение и функции немембранных органоидов клетки. Рибосомы. Микрофиламенты. Мышечные клетки. Микротрубочки. Клеточный центр. Строение и движение жгутиков и ресничек. Микротрубочки цитоплазмы. Центриоль.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Белки хроматина - гистоны.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Клеточные включения. Сравнительная характеристика клеток эукариот (растительной, животной, грибной).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К.С. Мережковский, Л. Маргулис.</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световой микроскоп, микропрепараты растительных, животных клеток, микропрепараты бактериальных клеток.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строения клеток различных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свойств клеточной мембраны".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"Исследование плазмолиза и деплазмолиза в растительных клетках".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движения цитоплазмы в растительных клетках".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6.6. Тема 6. Обмен веществ и превращение энергии в клетке.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Первичный синтез органических веществ в клетке. Фотосинтез. Световая и темновая фазы. Продуктивность фотосинтеза. Влияние различных факторов на скорость фотосинтеза. Значение фотосинтеза.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Хемосинтез. Разнообразие организмов-хемосинтетиков: </w:t>
      </w:r>
      <w:r w:rsidRPr="004D616D">
        <w:rPr>
          <w:rFonts w:ascii="Times New Roman" w:hAnsi="Times New Roman" w:cs="Times New Roman"/>
          <w:sz w:val="28"/>
          <w:szCs w:val="28"/>
        </w:rPr>
        <w:lastRenderedPageBreak/>
        <w:t>нитрифицирующие бактерии, железобактерии, серобактерии, водородные бактерии. Значение хемосинтеза.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Аэробные организмы. Этапы энергетического обмена. Подготовительный этап. Гликолиз - бескислородное расщепление глюкозы.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Д. Пристли, К.А. Тимирязев, С.Н. Виноградский, В.А. Энгельгардт, П. Митчелл, Г.А. Заварзин.</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"Фотосинтез", "Энергетический обмен", "Биосинтез белка", "Строение фермента", "Хемосинтез".</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световой микроскоп, оборудование для приготовления постоянных и временных микропрепаратов.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каталитической активности ферментов (на примере амилазы или каталазы)".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ферментативного расщепления пероксида водорода в растительных и животных клетках".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"Сравнение процессов фотосинтеза и хемосинтеза".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"Сравнение процессов брожения и дыхания".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6.7. Тема 7. Наследственная информация и реализация ее в клетке.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Трансляция и ее этапы. Участие транспортных РНК в биосинтезе белка. Условия биосинтеза белка. Кодирование аминокислот. Роль рибосом в биосинтезе белка.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Вирусы - неклеточные формы жизни и облигатные паразиты. Строение простых и сложных вирусов, ретровирусов, бактериофагов.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Вирусные заболевания человека, животных, растений. СПИД, COVID-19, социальные и медицинские проблемы.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Н.К. Кольцов, Д.И. Ивановский.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Таблицы и схемы: "Биосинтез белка", "Генетический код", "Вирусы", </w:t>
      </w:r>
      <w:r w:rsidRPr="004D616D">
        <w:rPr>
          <w:rFonts w:ascii="Times New Roman" w:hAnsi="Times New Roman" w:cs="Times New Roman"/>
          <w:sz w:val="28"/>
          <w:szCs w:val="28"/>
        </w:rPr>
        <w:lastRenderedPageBreak/>
        <w:t>"Бактериофаги".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"Создание модели вируса".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6.8. Тема 8. Жизненный цикл клетки.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Деление клетки - митоз. Стадии митоза и происходящие в них процессы. Типы митоза. Кариокинез и цитокинез. Биологическое значение митоза.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Регуляция митотического цикла клетки. Программируемая клеточная гибель - апоптоз.</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Клеточное ядро, хромосомы, функциональная геномика.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"Жизненный цикл клетки", "Митоз", "Строение хромосом", "Репликация ДНК".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световой микроскоп, микропрепараты: "Митоз в клетках корешка лука".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хромосом на готовых микропрепаратах". Лабораторная работа "Наблюдение митоза в клетках кончика корешка лука (на готовых микропрепаратах)".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6.9. Тема 9. Строение и функции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Биологическое разнообразие организмов. Одноклеточные, колониальные, многоклеточные организмы.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Взаимосвязь частей многоклеточного организма. Ткани, органы и системы органов. Организм как единое целое. Гомеостаз.</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Органы. Вегетативные и генеративные органы растений. Органы и системы органов животных и человека. Функции органов и систем органов.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Опора тела организмов. Каркас растений. Скелеты одноклеточных и </w:t>
      </w:r>
      <w:r w:rsidRPr="004D616D">
        <w:rPr>
          <w:rFonts w:ascii="Times New Roman" w:hAnsi="Times New Roman" w:cs="Times New Roman"/>
          <w:sz w:val="28"/>
          <w:szCs w:val="28"/>
        </w:rPr>
        <w:lastRenderedPageBreak/>
        <w:t>многоклеточных животных. Наружный и внутренний скелет. Строение и типы соединения костей.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Движение организмов. Движение одноклеточных организмов: амебоидное,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Дыхание организмов. Дыхание растений. Дыхание животных. Диффузия газов через поверхность клетки. Кожное дыхание. Дыхательная поверхность. Жаберное и легочное дыхание. Дыхание позвоночных животных и человека. Эволюционное усложнение строения легких позвоночных животных. Дыхательная система человека. Механизм вентиляции легких у птиц и млекопитающих. Регуляция дыхания. Дыхательные объемы.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Транспорт веществ у организмов. Транспортные системы растений. Транспорт веществ у животных. Кровеносная система и ее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ее регуляция.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Врожденный и приобретенный специфический иммунитет. Теория клонально-селективного иммунитета (П. Эрлих, Ф.М. Бернет, С. Тонегава). Воспалительные ответы организмов. Роль врожденного иммунитета в развитии системных заболеваний.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Нервная система и рефлекторная регуляция у животных. Нервная система и ее отделы. Эволюционное усложнение строения нервной системы у животных. Отделы головного мозга позвоночных животных. Рефлекс и </w:t>
      </w:r>
      <w:r w:rsidRPr="004D616D">
        <w:rPr>
          <w:rFonts w:ascii="Times New Roman" w:hAnsi="Times New Roman" w:cs="Times New Roman"/>
          <w:sz w:val="28"/>
          <w:szCs w:val="28"/>
        </w:rPr>
        <w:lastRenderedPageBreak/>
        <w:t>рефлекторная дуга. Безусловные и условные рефлексы.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 И.П. Павлов.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емкости легких, механизма дыхательных движений, модели головного мозга различных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тканей растений".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тканей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органов цветкового растения".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6.10. Тема 10. Размножение и развитие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Оплодотворение и эмбриональное развитие животных. Способы оплодотворения: наружное, внутреннее. Партеногенез.</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Индивидуальное развитие организмов (онтогенез). Эмбриология - наука о развитии организмов.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Механизмы регуляции онтогенеза у растений и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С.Г. Навашин, Х. Шпеман.</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световой микроскоп, микропрепараты яйцеклеток и сперматозоидов, модель "Цикл развития лягушки".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строения половых клеток на готовых микропрепаратах".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"Выявление признаков сходства зародышей позвоночных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"Строение органов размножения высших растений".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6.11. Тема 11. Генетика - наука о наследственности и изменчивости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История становления и развития генетики как науки. Работы Г. Менделя, Г. де Фриза, Т. Моргана. Роль отечественных ученых в развитии генетики. Работы Н.К. Кольцова, Н.И. Вавилова, А.Н. Белозерского, Г.Д. Карпеченко, Ю.А. Филипченко, Н.В. Тимофеева-Ресовского.</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Г. Мендель, Г. де Фриз, Т. Морган, Н.К. Кольцов, Н.И. Вавилов, А.Н. Белозерский, Г.Д. Карпеченко, Ю.А. Филипченко, Н.В. Тимофеев-Ресовский.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"Методы генетики", "Схемы скрещивания".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"Дрозофила как объект генетических исследований".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6.12. Тема 12. Закономерности наследственности.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Анализирующее скрещивание. Промежуточный характер наследования. Расщепление признаков при неполном доминировании.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микробном". Генетические аспекты контроля и изменения наследственной информации в поколениях клеток и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Г. Мендель, Т. Морган.</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Таблицы и схемы: "Первый и второй законы Менделя", "Третий закон Менделя", "Анализирующее скрещивание", "Неполное доминирование", </w:t>
      </w:r>
      <w:r w:rsidRPr="004D616D">
        <w:rPr>
          <w:rFonts w:ascii="Times New Roman" w:hAnsi="Times New Roman" w:cs="Times New Roman"/>
          <w:sz w:val="28"/>
          <w:szCs w:val="28"/>
        </w:rPr>
        <w:lastRenderedPageBreak/>
        <w:t>"Сцепленное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результатов моногибридного скрещивания у дрозофилы".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результатов дигибридного скрещивания у дрозофилы".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6.13. Тема 13. Закономерности изменчивости.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Генотипическая изменчивость. Свойства генотипической изменчивости. Виды генотипической изменчивости: комбинативная, мутационная.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Г. де Фриз, В. Иоганнсен, Н.И. Вавилов.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живые и гербарные экземпляры комнатных растений, рисунки (фотографии) животных с различными видами изменчивости.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"Исследование закономерностей модификационной изменчивости. Построение вариационного ряда и вариационной кривой".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"Мутации у дрозофилы (на готовых микропрепаратах)".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6.14. Тема 14. Генетика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"Кариотип человека", "Методы изучения генетики человека", "Генетические заболевания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"Составление и анализ родословной".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6.15. Тема 15. Селекция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Отдаленная гибридизация. Преодоление бесплодия межвидовых гибридов. Достижения селекции растений и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Сохранение и изучение генетических ресурсов культурных растений и их диких родичей для создания новых сортов и гибридов сельскохозяйственных культур.</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Портреты: Н.И. Вавилов, И.В. Мичурин, Г.Д. Карпеченко, П.П. Лукьяненко, Б.Л. Астауров, Н. Борлоуг, Д.К. Беляев.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"Отдаленная гибридизация", "Мутагенез".</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сортов культурных растений и пород домашних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методов селекции растений".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"Прививка растений".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Экскурсия "Основные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6.16. Тема 16. Биотехнология и синтетическая биология.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Искусственное оплодотворение. Реконструкция яйцеклеток и клонирование животных. Метод трансплантации ядер клеток.</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Экологические и этические проблемы генной инженерии.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трехмерного биопринтинга и скаффолдинга для решения задач персонализированной медицины.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"Использование микроорганизмов в промышленном производстве", "Клеточная инженерия", "Генная инженерия".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объектов биотехнологии".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"Получение молочнокислых продуктов".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Экскурсия "Биотехнология - важнейшая производительная сила современности (на биотехнологическое производство)".</w:t>
      </w: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4D616D">
        <w:rPr>
          <w:rFonts w:ascii="Times New Roman" w:hAnsi="Times New Roman" w:cs="Times New Roman"/>
          <w:b/>
          <w:bCs/>
          <w:sz w:val="28"/>
          <w:szCs w:val="28"/>
        </w:rPr>
        <w:t>7. Содержание обучения в 11 классе.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102 ч, из них 8 ч - резервное время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7.1. Тема 1. Зарождение и развитие эволюционных представлений в биологии.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Эволюционная теория Ч. Дарвина. Предпосылки возникновения дарвинизма. Жизнь и научная деятельность Ч. Дарвина.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Аристотель, К. Линней, Ж. Ламарк, Э. Сент-Илер, Ж. Кювье, Ч. Дарвин, С.С. Четвериков, И.И. Шмальгаузен, Д. Холдейн, Д.К. Беляев.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7.2. Тема 2. Микроэволюция и ее результаты.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Естественный отбор - направляющий фактор эволюции. Формы </w:t>
      </w:r>
      <w:r w:rsidRPr="004D616D">
        <w:rPr>
          <w:rFonts w:ascii="Times New Roman" w:hAnsi="Times New Roman" w:cs="Times New Roman"/>
          <w:sz w:val="28"/>
          <w:szCs w:val="28"/>
        </w:rPr>
        <w:lastRenderedPageBreak/>
        <w:t>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Механизмы формирования биологического разнообразия.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С.С. Четвериков, Э. Майр.</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ее относительность", "Критерии вида", "Виды-двойники", "Структура вида в природе", "Способы видообразования", "Географическое видообразование трех видов ландышей", "Экологическое видообразование видов синиц", "Полиплоиды растений", "Капустно-редечный гибрид".</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"Выявление изменчивости у особей одного вида".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"Приспособления организмов и их относительная целесообразность".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"Сравнение видов по морфологическому критерию".</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7.3. Тема 3. Макроэволюция и ее результаты.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Методы изучения макроэволюции. Палеонтологические методы изучения эволюции. Переходные формы и филогенетические ряды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Хромосомные мутации и эволюция геномов.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Общие закономерности (правила) эволюции. Необратимость эволюции. Адаптивная радиация. Неравномерность темпов эволюции.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К.М. Бэр, А.О. Ковалевский, Ф. Мюллер, Э. Геккель.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7.4. Тема 4. Происхождение и развитие жизни на Земле.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ее опровержение опытами Ф. Реди, Л. Спалланцани, Л. Пастера. Происхождение жизни и астробиология.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 Холдейна, генетическая гипотеза Г. Меллера. Рибозимы (Т. Чек) и гипотеза "мира РНК" У. Гилберта. Формирование мембран и возникновение протоклетки.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История Земли и методы ее изучения. Ископаемые органические остатки. Геохронология и ее методы. Относительная и абсолютная геохронология. Геохронологическая шкала: эоны, эры, периоды, эпохи.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Начальные этапы органической эволюции. Появление и эволюция первых </w:t>
      </w:r>
      <w:r w:rsidRPr="004D616D">
        <w:rPr>
          <w:rFonts w:ascii="Times New Roman" w:hAnsi="Times New Roman" w:cs="Times New Roman"/>
          <w:sz w:val="28"/>
          <w:szCs w:val="28"/>
        </w:rPr>
        <w:lastRenderedPageBreak/>
        <w:t>клеток. Эволюция метаболизма. Возникновение первых экосистем. Современные микробные биопленки как аналог первых на Земле сообществ. Строматолиты. Прокариоты и эукариоты.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Современная система органического мира. Принципы классификации организмов. Основные систематические группы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Ф. Реди, Л. Спалланцани, Л. Пастер, И.И. Мечников, А.И. Опарин, Д. Холдейн, Г. Меллер, С. Миллер, Г. Юри.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путем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Оборудование: гербарии растений различных отделов, коллекции </w:t>
      </w:r>
      <w:r w:rsidRPr="004D616D">
        <w:rPr>
          <w:rFonts w:ascii="Times New Roman" w:hAnsi="Times New Roman" w:cs="Times New Roman"/>
          <w:sz w:val="28"/>
          <w:szCs w:val="28"/>
        </w:rPr>
        <w:lastRenderedPageBreak/>
        <w:t>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Виртуальная лабораторная работа "Моделирование опытов Миллера-Юри по изучению абиогенного синтеза органических соединений в первичной атмосфере".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и описание ископаемых остатков древних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особенностей строения растений разных отделов".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особенностей строения позвоночных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7.5. Тема 5. Происхождение человека - антропогенез.</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Разделы и задачи антропологии. Методы антропологии.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Становление представлений о происхождении человека. Религиозные воззрения. Современные научные теории.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Движущие силы (факторы) антропогенеза: биологические, социальные. Соотношение биологических и социальных факторов в антропогенезе.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w:t>
      </w:r>
      <w:r w:rsidRPr="004D616D">
        <w:rPr>
          <w:rFonts w:ascii="Times New Roman" w:hAnsi="Times New Roman" w:cs="Times New Roman"/>
          <w:sz w:val="28"/>
          <w:szCs w:val="28"/>
        </w:rPr>
        <w:lastRenderedPageBreak/>
        <w:t>человека к разным условиям окружающей среды. Влияние географической среды и дрейфа генов на морфологию и физиологию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Ч. Дарвин, Л. Лики, Я.Я. Рогинский, М.М. Герасимов.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особенностей строения скелета человека, связанных с прямохождением".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экологических адаптаций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7.6. Тема 6. Экология - наука о взаимоотношениях организмов и надорганизменных систем с окружающей средой.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Зарождение и развитие экологии в трудах А. Гумбольдта, К.Ф. Рулье, Н.А. Северцова, Э. Геккеля, А. Тенсли, В.Н. Сукачева. Разделы и задачи экологии. Связь экологии с другими науками.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А. Гумбольдт, К.Ф. Рулье, Н.А. Северцов, Э. Геккель, А. Тенсли, В.Н. Сукачев.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"Разделы экологии", "Методы экологии", "Схема мониторинга окружающей среды".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методов экологических исследований".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7.7. Тема 7. Организмы и среда обитания.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Экологические факторы и закономерности их действия. Классификация </w:t>
      </w:r>
      <w:r w:rsidRPr="004D616D">
        <w:rPr>
          <w:rFonts w:ascii="Times New Roman" w:hAnsi="Times New Roman" w:cs="Times New Roman"/>
          <w:sz w:val="28"/>
          <w:szCs w:val="28"/>
        </w:rPr>
        <w:lastRenderedPageBreak/>
        <w:t>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w:t>
      </w:r>
      <w:r w:rsidRPr="004D616D">
        <w:rPr>
          <w:rFonts w:ascii="Times New Roman" w:hAnsi="Times New Roman" w:cs="Times New Roman"/>
          <w:sz w:val="28"/>
          <w:szCs w:val="28"/>
        </w:rPr>
        <w:lastRenderedPageBreak/>
        <w:t>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"Выявление приспособлений организмов к влиянию света".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"Выявление приспособлений организмов к влиянию температуры".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"Анатомические особенности растений из разных мест обитания".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7.8. Тема 8. Экология видов и популяций.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Экологическая структура популяции. Оценка численности популяции. Динамика популяции и ее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Понятие об экологической нише вида. Местообитание. Многомерная модель экологической ниши Д.И. Хатчинсона. Размеры экологической ниши. Потенциальная и реализованная ниши.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Вид как система популяций. Ареалы видов. Виды и их жизненные стратегии. Экологические эквиваленты.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Закономерности поведения и миграций животных. Биологические инвазии чужеродных видов.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 Д.И. Хатчинсон.</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Д.И. Хатчинсона".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гербарии растений, коллекции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"Приспособления семян растений к расселению".</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7.9. Тема 9. Экология сообществ. Экологические системы.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Сообщества организмов. Биоценоз и его структура. Связи между </w:t>
      </w:r>
      <w:r w:rsidRPr="004D616D">
        <w:rPr>
          <w:rFonts w:ascii="Times New Roman" w:hAnsi="Times New Roman" w:cs="Times New Roman"/>
          <w:sz w:val="28"/>
          <w:szCs w:val="28"/>
        </w:rPr>
        <w:lastRenderedPageBreak/>
        <w:t>организмами в биоценозе.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Экосистема как открытая система (А.Д.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Основные показатели экосистемы. Биомасса и продукция. Экологические пирамиды чисел, биомассы и энергии.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Природные экосистемы.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Антропогенные экосистемы. Агроэкосистема. Агроценоз. Различия между антропогенными и природными экосистемами.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Закономерности формирования основных взаимодействий организмов в экосистемах.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Методология мониторинга естественных и антропогенных экосистем.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 А.Д. Тенсли.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Практическая работа "Изучение и описание урбоэкосистемы".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Лабораторная работа "Изучение разнообразия мелких почвенных членистоногих в разных экосистемах".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Экскурсия "Экскурсия в типичный биогеоценоз (в дубраву, березняк, ельник, на суходольный или пойменный луг, озеро, болото)".</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Экскурсия "Экскурсия в агроэкосистему (на поле или в тепличное хозяйство)".</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7.10. Тема 10. Биосфера - глобальная экосистема.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Биосфера - общепланетарная оболочка Земли, где существует или существовала жизнь. Развитие представлений о биосфере в трудах Э. Зюсса. Учение В.И. Вернадского о биосфере. Области биосферы и ее состав. Живое вещество биосферы и его функции.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Структура и функция живых систем, оценка их ресурсного потенциала и биосферных функций.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Портреты: В.И. Вернадский, Э. Зюсс.</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Оборудование: гербарии растений разных биомов, коллекции животных.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7.11. Тема 11. Человек и окружающая среда.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Развитие методов мониторинга развития опасных техногенных процессов.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Демонстрации: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Оборудование: фотографии охраняемых растений и животных Красной </w:t>
      </w:r>
      <w:r w:rsidRPr="004D616D">
        <w:rPr>
          <w:rFonts w:ascii="Times New Roman" w:hAnsi="Times New Roman" w:cs="Times New Roman"/>
          <w:sz w:val="28"/>
          <w:szCs w:val="28"/>
        </w:rPr>
        <w:lastRenderedPageBreak/>
        <w:t>книги Российской Федерации, Красной книги региона.</w:t>
      </w: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4D616D">
        <w:rPr>
          <w:rFonts w:ascii="Times New Roman" w:hAnsi="Times New Roman" w:cs="Times New Roman"/>
          <w:b/>
          <w:bCs/>
          <w:sz w:val="28"/>
          <w:szCs w:val="28"/>
        </w:rPr>
        <w:t>8. Планируемые результаты освоения программы по биологии на уровне среднего общего образования.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8.1. </w:t>
      </w:r>
      <w:hyperlink r:id="rId10" w:history="1">
        <w:r w:rsidRPr="004D616D">
          <w:rPr>
            <w:rFonts w:ascii="Times New Roman" w:hAnsi="Times New Roman" w:cs="Times New Roman"/>
            <w:color w:val="0000FF"/>
            <w:sz w:val="28"/>
            <w:szCs w:val="28"/>
            <w:u w:val="single"/>
          </w:rPr>
          <w:t>ФГОС СОО</w:t>
        </w:r>
      </w:hyperlink>
      <w:r w:rsidRPr="004D616D">
        <w:rPr>
          <w:rFonts w:ascii="Times New Roman" w:hAnsi="Times New Roman" w:cs="Times New Roman"/>
          <w:sz w:val="28"/>
          <w:szCs w:val="28"/>
        </w:rPr>
        <w:t xml:space="preserve">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правосознания экологической культуры, способности ставить цели и строить жизненные планы.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8.2. 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8.3. 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1) гражданского воспитания: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сформированность гражданской позиции обучающегося как активного и ответственного члена российского общества;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осознание своих конституционных прав и обязанностей, уважение закона и правопорядка;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способность определять собственную позицию по отношению к явлениям современной жизни и объяснять ее;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готовность к гуманитарной и волонтерской деятельности;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2) патриотического воспитания: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ценностное отношение к природному наследию и памятникам природы, достижениям России в науке, искусстве, спорте, технологиях, труде;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способность оценивать вклад российских ученых в становление и развитие биологии, понимания значения биологии в познании законов природы, в жизни человека и современного общества;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идейная убежденность, готовность к служению и защите Отечества, ответственность за его судьбу;</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3) духовно-нравственного воспитания: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осознание духовных ценностей российского народа;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сформированность нравственного сознания, этического поведения;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способность оценивать ситуацию и принимать осознанные решения, ориентируясь на морально-нравственные нормы и ценности;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осознание личного вклада в построение устойчивого будущего;</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4) эстетического воспитания: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общественных отношений;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понимание эмоционального воздействия живой природы и ее ценности;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готовность к самовыражению в разных видах искусства, стремление проявлять качества творческой личности;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5) физического воспитания: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w:t>
      </w:r>
      <w:r w:rsidRPr="004D616D">
        <w:rPr>
          <w:rFonts w:ascii="Times New Roman" w:hAnsi="Times New Roman" w:cs="Times New Roman"/>
          <w:sz w:val="28"/>
          <w:szCs w:val="28"/>
        </w:rPr>
        <w:lastRenderedPageBreak/>
        <w:t>психическому здоровью;</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понимание ценности правил индивидуального и коллективного безопасного поведения в ситуациях, угрожающих здоровью и жизни людей;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осознание последствий и неприятия вредных привычек (употребления алкоголя, наркотиков, курения);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6) трудового воспитания: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готовность к труду, осознание ценности мастерства, трудолюбие;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готовность и способность к образованию и самообразованию на протяжении всей жизни;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7) экологического воспитания: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экологически целесообразное отношение к природе как источнику жизни на Земле, основе ее существования;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осознание глобального характера экологических проблем и путей их решения;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 ценности научного познания: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совершенствование языковой и читательской культуры как средства взаимодействия между людьми и познания мира;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понимание специфики биологии как науки, осознания ее роли в формировании рационального научного мышления, создании целостного </w:t>
      </w:r>
      <w:r w:rsidRPr="004D616D">
        <w:rPr>
          <w:rFonts w:ascii="Times New Roman" w:hAnsi="Times New Roman" w:cs="Times New Roman"/>
          <w:sz w:val="28"/>
          <w:szCs w:val="28"/>
        </w:rPr>
        <w:lastRenderedPageBreak/>
        <w:t>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убежденность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умение делать обоснованные заключения на основе научных фактов и имеющихся данных с целью получения достоверных выводов;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способность самостоятельно использовать биологические знания для решения проблем в реальных жизненных ситуациях;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8.4. 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 предполагающий сформированность: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социальных навыков, включающих способность выстраивать отношения с </w:t>
      </w:r>
      <w:r w:rsidRPr="004D616D">
        <w:rPr>
          <w:rFonts w:ascii="Times New Roman" w:hAnsi="Times New Roman" w:cs="Times New Roman"/>
          <w:sz w:val="28"/>
          <w:szCs w:val="28"/>
        </w:rPr>
        <w:lastRenderedPageBreak/>
        <w:t>другими людьми, заботиться, проявлять интерес и разрешать конфликты.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8.5. 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8.6. 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8.7. Метапредметные результаты освоения программы среднего общего образования должны отражать: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8.7.1. Овладение универсальными учебными познавательными действиями: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1) базовые логические действия: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самостоятельно формулировать и актуализировать проблему, рассматривать ее всесторонне;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использовать при освоении знаний приемы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определять цели деятельности, задавая параметры и критерии их достижения, соотносить результаты деятельности с поставленными целями;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использовать биологические понятия для объяснения фактов и явлений живой природы;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разрабатывать план решения проблемы с учетом анализа имеющихся материальных и нематериальных ресурсов;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вносить коррективы в деятельность, оценивать соответствие результатов </w:t>
      </w:r>
      <w:r w:rsidRPr="004D616D">
        <w:rPr>
          <w:rFonts w:ascii="Times New Roman" w:hAnsi="Times New Roman" w:cs="Times New Roman"/>
          <w:sz w:val="28"/>
          <w:szCs w:val="28"/>
        </w:rPr>
        <w:lastRenderedPageBreak/>
        <w:t>целям, оценивать риски последствий деятельности;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координировать и выполнять работу в условиях реального, виртуального и комбинированного взаимодействия;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развивать креативное мышление при решении жизненных проблем;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2) базовые исследовательские действия: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формировать научный тип мышления, владеть научной терминологией, ключевыми понятиями и методами;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ставить и формулировать собственные задачи в образовательной деятельности и жизненных ситуациях;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давать оценку новым ситуациям, оценивать приобретенный опыт;</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осуществлять целенаправленный поиск переноса средств и способов действия в профессиональную среду;</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уметь переносить знания в познавательную и практическую области жизнедеятельности;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уметь интегрировать знания из разных предметных областей;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выдвигать новые идеи, предлагать оригинальные подходы и решения, ставить проблемы и задачи, допускающие альтернативные решения;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3) работа с информацией: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ее достоверность и непротиворечивость;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самостоятельно выбирать оптимальную форму представления </w:t>
      </w:r>
      <w:r w:rsidRPr="004D616D">
        <w:rPr>
          <w:rFonts w:ascii="Times New Roman" w:hAnsi="Times New Roman" w:cs="Times New Roman"/>
          <w:sz w:val="28"/>
          <w:szCs w:val="28"/>
        </w:rPr>
        <w:lastRenderedPageBreak/>
        <w:t>биологической информации (схемы, графики, диаграммы, таблицы, рисунки и другое);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владеть навыками распознавания и защиты информации, информационной безопасности личности.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8.7.2. Овладение универсальными коммуникативными действиями: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1) общение: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развернуто и логично излагать свою точку зрения с использованием языковых средств;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2) совместная деятельность: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выбирать тематику и методы совместных действий с учетом общих интересов и возможностей каждого члена коллектива;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оценивать качество своего вклада и каждого участника команды в общий результат по разработанным критериям;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предлагать новые проекты, оценивать идеи с позиции новизны, оригинальности, практической значимости;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осуществлять позитивное стратегическое поведение в различных ситуациях, проявлять творчество и воображение, быть инициативным.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8.7.3. Овладение универсальными регулятивными действиями: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1) самоорганизация: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использовать биологические знания для выявления проблем и их решения </w:t>
      </w:r>
      <w:r w:rsidRPr="004D616D">
        <w:rPr>
          <w:rFonts w:ascii="Times New Roman" w:hAnsi="Times New Roman" w:cs="Times New Roman"/>
          <w:sz w:val="28"/>
          <w:szCs w:val="28"/>
        </w:rPr>
        <w:lastRenderedPageBreak/>
        <w:t>в жизненных и учебных ситуациях;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самостоятельно составлять план решения проблемы с учетом имеющихся ресурсов, собственных возможностей и предпочтений;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давать оценку новым ситуациям;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расширять рамки учебного предмета на основе личных предпочтений;</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делать осознанный выбор, аргументировать его, брать ответственность за решение;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оценивать приобретенный опыт;</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2) самоконтроль: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давать оценку новым ситуациям, вносить коррективы в деятельность, оценивать соответствие результатов целям;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оценивать риски и своевременно принимать решения по их снижению;</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принимать мотивы и аргументы других при анализе результатов деятельности;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3) принятия себя и других: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принимать себя, понимая свои недостатки и достоинства;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принимать мотивы и аргументы других при анализе результатов деятельности;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признавать свое право и право других на ошибку;</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развивать способность понимать мир с позиции другого человека.</w:t>
      </w:r>
    </w:p>
    <w:p w:rsidR="007749DA" w:rsidRPr="004D616D" w:rsidRDefault="007749DA" w:rsidP="004D616D">
      <w:pPr>
        <w:widowControl w:val="0"/>
        <w:autoSpaceDE w:val="0"/>
        <w:autoSpaceDN w:val="0"/>
        <w:adjustRightInd w:val="0"/>
        <w:spacing w:beforeAutospacing="0" w:afterAutospacing="0"/>
        <w:contextualSpacing/>
        <w:rPr>
          <w:rFonts w:ascii="Times New Roman" w:hAnsi="Times New Roman" w:cs="Times New Roman"/>
          <w:sz w:val="28"/>
          <w:szCs w:val="28"/>
        </w:rPr>
      </w:pPr>
    </w:p>
    <w:p w:rsidR="007749DA" w:rsidRPr="004D616D" w:rsidRDefault="007749DA" w:rsidP="004D616D">
      <w:pPr>
        <w:widowControl w:val="0"/>
        <w:autoSpaceDE w:val="0"/>
        <w:autoSpaceDN w:val="0"/>
        <w:adjustRightInd w:val="0"/>
        <w:spacing w:before="30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8.8. Предметные результаты освоения содержания учебного предмета "Биология" на углубленном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lastRenderedPageBreak/>
        <w:t>8.9. Предметные результаты освоения учебного предмета "Биология" в 10 классе должны отражать: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ученых в развитие биологии;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Н.И. Вавилова), принципы (комплементарности);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выявлять отличительные признаки живых систем, в том числе растений, животных и человека;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умение решать биологические задачи, выявлять причинно-следственные связи между исследуемыми биологическими процессами и явлениями, делать </w:t>
      </w:r>
      <w:r w:rsidRPr="004D616D">
        <w:rPr>
          <w:rFonts w:ascii="Times New Roman" w:hAnsi="Times New Roman" w:cs="Times New Roman"/>
          <w:sz w:val="28"/>
          <w:szCs w:val="28"/>
        </w:rPr>
        <w:lastRenderedPageBreak/>
        <w:t>выводы и прогнозы на основании полученных результатов;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выполнять лабораторные и практические работы, соблюдать правила при работе с учебным и лабораторным оборудованием;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8.10. Предметные результаты освоения учебного предмета "Биология" в 11 классе должны отражать:</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ученых-биологов в развитие биологии;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(А.Н. Северцова - о путях и направлениях эволюции, В.И. Вернадского - о биосфере), законы (генетического равновесия Д. Харди и В. Вайнберга, зародышевого сходства К.М. Бэра), правила (минимума Ю. Либиха, экологической пирамиды энергии), гипотезы (гипотеза "мира РНК" У. Гилберта);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w:t>
      </w:r>
      <w:r w:rsidRPr="004D616D">
        <w:rPr>
          <w:rFonts w:ascii="Times New Roman" w:hAnsi="Times New Roman" w:cs="Times New Roman"/>
          <w:sz w:val="28"/>
          <w:szCs w:val="28"/>
        </w:rPr>
        <w:lastRenderedPageBreak/>
        <w:t>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выполнять лабораторные и практические работы, соблюдать правила при работе с учебным и лабораторным оборудованием;</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7749DA" w:rsidRPr="004D616D" w:rsidRDefault="007749DA" w:rsidP="004D616D">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4D616D">
        <w:rPr>
          <w:rFonts w:ascii="Times New Roman" w:hAnsi="Times New Roman" w:cs="Times New Roman"/>
          <w:sz w:val="28"/>
          <w:szCs w:val="28"/>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7749DA" w:rsidRPr="004D616D" w:rsidRDefault="007749DA" w:rsidP="004D616D">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18766D" w:rsidRPr="002834C2" w:rsidRDefault="0018766D" w:rsidP="0018766D">
      <w:pPr>
        <w:spacing w:line="276" w:lineRule="auto"/>
        <w:ind w:left="120"/>
        <w:rPr>
          <w:lang w:val="en-US"/>
        </w:rPr>
      </w:pPr>
      <w:r w:rsidRPr="002834C2">
        <w:rPr>
          <w:rFonts w:ascii="Times New Roman" w:hAnsi="Times New Roman"/>
          <w:b/>
          <w:color w:val="000000"/>
          <w:sz w:val="28"/>
          <w:lang w:val="en-US"/>
        </w:rPr>
        <w:t xml:space="preserve">ТЕМАТИЧЕСКОЕ ПЛАНИРОВАНИЕ </w:t>
      </w:r>
    </w:p>
    <w:p w:rsidR="0018766D" w:rsidRPr="002834C2" w:rsidRDefault="0018766D" w:rsidP="0018766D">
      <w:pPr>
        <w:spacing w:line="276" w:lineRule="auto"/>
        <w:ind w:left="120"/>
        <w:rPr>
          <w:lang w:val="en-US"/>
        </w:rPr>
      </w:pPr>
      <w:r w:rsidRPr="002834C2">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9"/>
        <w:gridCol w:w="2066"/>
        <w:gridCol w:w="903"/>
        <w:gridCol w:w="1746"/>
        <w:gridCol w:w="1811"/>
        <w:gridCol w:w="2661"/>
      </w:tblGrid>
      <w:tr w:rsidR="0018766D" w:rsidRPr="002834C2" w:rsidTr="0018766D">
        <w:trPr>
          <w:trHeight w:val="144"/>
          <w:tblCellSpacing w:w="20" w:type="nil"/>
        </w:trPr>
        <w:tc>
          <w:tcPr>
            <w:tcW w:w="1066" w:type="dxa"/>
            <w:vMerge w:val="restart"/>
            <w:tcMar>
              <w:top w:w="50" w:type="dxa"/>
              <w:left w:w="100" w:type="dxa"/>
            </w:tcMar>
            <w:vAlign w:val="center"/>
          </w:tcPr>
          <w:p w:rsidR="0018766D" w:rsidRPr="002834C2" w:rsidRDefault="0018766D" w:rsidP="005A2FD3">
            <w:pPr>
              <w:spacing w:line="276" w:lineRule="auto"/>
              <w:ind w:left="135"/>
              <w:rPr>
                <w:lang w:val="en-US"/>
              </w:rPr>
            </w:pPr>
            <w:r w:rsidRPr="002834C2">
              <w:rPr>
                <w:rFonts w:ascii="Times New Roman" w:hAnsi="Times New Roman"/>
                <w:b/>
                <w:color w:val="000000"/>
                <w:sz w:val="24"/>
                <w:lang w:val="en-US"/>
              </w:rPr>
              <w:lastRenderedPageBreak/>
              <w:t xml:space="preserve">№ п/п </w:t>
            </w:r>
          </w:p>
          <w:p w:rsidR="0018766D" w:rsidRPr="002834C2" w:rsidRDefault="0018766D" w:rsidP="005A2FD3">
            <w:pPr>
              <w:spacing w:line="276" w:lineRule="auto"/>
              <w:ind w:left="135"/>
              <w:rPr>
                <w:lang w:val="en-US"/>
              </w:rPr>
            </w:pPr>
          </w:p>
        </w:tc>
        <w:tc>
          <w:tcPr>
            <w:tcW w:w="4645" w:type="dxa"/>
            <w:vMerge w:val="restart"/>
            <w:tcMar>
              <w:top w:w="50" w:type="dxa"/>
              <w:left w:w="100" w:type="dxa"/>
            </w:tcMar>
            <w:vAlign w:val="center"/>
          </w:tcPr>
          <w:p w:rsidR="0018766D" w:rsidRPr="002834C2" w:rsidRDefault="0018766D" w:rsidP="005A2FD3">
            <w:pPr>
              <w:spacing w:line="276" w:lineRule="auto"/>
              <w:ind w:left="135"/>
              <w:rPr>
                <w:lang w:val="en-US"/>
              </w:rPr>
            </w:pPr>
            <w:r w:rsidRPr="002834C2">
              <w:rPr>
                <w:rFonts w:ascii="Times New Roman" w:hAnsi="Times New Roman"/>
                <w:b/>
                <w:color w:val="000000"/>
                <w:sz w:val="24"/>
                <w:lang w:val="en-US"/>
              </w:rPr>
              <w:t xml:space="preserve">Наименование разделов и тем программы </w:t>
            </w:r>
          </w:p>
          <w:p w:rsidR="0018766D" w:rsidRPr="002834C2" w:rsidRDefault="0018766D" w:rsidP="005A2FD3">
            <w:pPr>
              <w:spacing w:line="276" w:lineRule="auto"/>
              <w:ind w:left="135"/>
              <w:rPr>
                <w:lang w:val="en-US"/>
              </w:rPr>
            </w:pPr>
          </w:p>
        </w:tc>
        <w:tc>
          <w:tcPr>
            <w:tcW w:w="0" w:type="auto"/>
            <w:gridSpan w:val="3"/>
            <w:tcMar>
              <w:top w:w="50" w:type="dxa"/>
              <w:left w:w="100" w:type="dxa"/>
            </w:tcMar>
            <w:vAlign w:val="center"/>
          </w:tcPr>
          <w:p w:rsidR="0018766D" w:rsidRPr="002834C2" w:rsidRDefault="0018766D" w:rsidP="005A2FD3">
            <w:pPr>
              <w:spacing w:line="276" w:lineRule="auto"/>
              <w:rPr>
                <w:lang w:val="en-US"/>
              </w:rPr>
            </w:pPr>
            <w:r w:rsidRPr="002834C2">
              <w:rPr>
                <w:rFonts w:ascii="Times New Roman" w:hAnsi="Times New Roman"/>
                <w:b/>
                <w:color w:val="000000"/>
                <w:sz w:val="24"/>
                <w:lang w:val="en-US"/>
              </w:rPr>
              <w:t>Количество часов</w:t>
            </w:r>
          </w:p>
        </w:tc>
        <w:tc>
          <w:tcPr>
            <w:tcW w:w="2812" w:type="dxa"/>
            <w:vMerge w:val="restart"/>
            <w:tcMar>
              <w:top w:w="50" w:type="dxa"/>
              <w:left w:w="100" w:type="dxa"/>
            </w:tcMar>
            <w:vAlign w:val="center"/>
          </w:tcPr>
          <w:p w:rsidR="0018766D" w:rsidRPr="002834C2" w:rsidRDefault="0018766D" w:rsidP="005A2FD3">
            <w:pPr>
              <w:spacing w:line="276" w:lineRule="auto"/>
              <w:ind w:left="135"/>
              <w:rPr>
                <w:lang w:val="en-US"/>
              </w:rPr>
            </w:pPr>
            <w:r w:rsidRPr="002834C2">
              <w:rPr>
                <w:rFonts w:ascii="Times New Roman" w:hAnsi="Times New Roman"/>
                <w:b/>
                <w:color w:val="000000"/>
                <w:sz w:val="24"/>
                <w:lang w:val="en-US"/>
              </w:rPr>
              <w:t xml:space="preserve">Электронные (цифровые) образовательные ресурсы </w:t>
            </w:r>
          </w:p>
          <w:p w:rsidR="0018766D" w:rsidRPr="002834C2" w:rsidRDefault="0018766D" w:rsidP="005A2FD3">
            <w:pPr>
              <w:spacing w:line="276" w:lineRule="auto"/>
              <w:ind w:left="135"/>
              <w:rPr>
                <w:lang w:val="en-US"/>
              </w:rPr>
            </w:pPr>
          </w:p>
        </w:tc>
      </w:tr>
      <w:tr w:rsidR="0018766D" w:rsidRPr="002834C2" w:rsidTr="0018766D">
        <w:trPr>
          <w:trHeight w:val="144"/>
          <w:tblCellSpacing w:w="20" w:type="nil"/>
        </w:trPr>
        <w:tc>
          <w:tcPr>
            <w:tcW w:w="0" w:type="auto"/>
            <w:vMerge/>
            <w:tcBorders>
              <w:top w:val="nil"/>
            </w:tcBorders>
            <w:tcMar>
              <w:top w:w="50" w:type="dxa"/>
              <w:left w:w="100" w:type="dxa"/>
            </w:tcMar>
          </w:tcPr>
          <w:p w:rsidR="0018766D" w:rsidRPr="002834C2" w:rsidRDefault="0018766D" w:rsidP="005A2FD3">
            <w:pPr>
              <w:spacing w:after="200" w:line="276" w:lineRule="auto"/>
              <w:rPr>
                <w:lang w:val="en-US"/>
              </w:rPr>
            </w:pPr>
          </w:p>
        </w:tc>
        <w:tc>
          <w:tcPr>
            <w:tcW w:w="0" w:type="auto"/>
            <w:vMerge/>
            <w:tcBorders>
              <w:top w:val="nil"/>
            </w:tcBorders>
            <w:tcMar>
              <w:top w:w="50" w:type="dxa"/>
              <w:left w:w="100" w:type="dxa"/>
            </w:tcMar>
          </w:tcPr>
          <w:p w:rsidR="0018766D" w:rsidRPr="002834C2" w:rsidRDefault="0018766D" w:rsidP="005A2FD3">
            <w:pPr>
              <w:spacing w:after="200" w:line="276" w:lineRule="auto"/>
              <w:rPr>
                <w:lang w:val="en-US"/>
              </w:rPr>
            </w:pPr>
          </w:p>
        </w:tc>
        <w:tc>
          <w:tcPr>
            <w:tcW w:w="1544" w:type="dxa"/>
            <w:tcMar>
              <w:top w:w="50" w:type="dxa"/>
              <w:left w:w="100" w:type="dxa"/>
            </w:tcMar>
            <w:vAlign w:val="center"/>
          </w:tcPr>
          <w:p w:rsidR="0018766D" w:rsidRPr="002834C2" w:rsidRDefault="0018766D" w:rsidP="005A2FD3">
            <w:pPr>
              <w:spacing w:line="276" w:lineRule="auto"/>
              <w:ind w:left="135"/>
              <w:rPr>
                <w:lang w:val="en-US"/>
              </w:rPr>
            </w:pPr>
            <w:r w:rsidRPr="002834C2">
              <w:rPr>
                <w:rFonts w:ascii="Times New Roman" w:hAnsi="Times New Roman"/>
                <w:b/>
                <w:color w:val="000000"/>
                <w:sz w:val="24"/>
                <w:lang w:val="en-US"/>
              </w:rPr>
              <w:t xml:space="preserve">Всего </w:t>
            </w:r>
          </w:p>
          <w:p w:rsidR="0018766D" w:rsidRPr="002834C2" w:rsidRDefault="0018766D" w:rsidP="005A2FD3">
            <w:pPr>
              <w:spacing w:line="276" w:lineRule="auto"/>
              <w:ind w:left="135"/>
              <w:rPr>
                <w:lang w:val="en-US"/>
              </w:rPr>
            </w:pPr>
          </w:p>
        </w:tc>
        <w:tc>
          <w:tcPr>
            <w:tcW w:w="1841" w:type="dxa"/>
            <w:tcMar>
              <w:top w:w="50" w:type="dxa"/>
              <w:left w:w="100" w:type="dxa"/>
            </w:tcMar>
            <w:vAlign w:val="center"/>
          </w:tcPr>
          <w:p w:rsidR="0018766D" w:rsidRPr="002834C2" w:rsidRDefault="0018766D" w:rsidP="005A2FD3">
            <w:pPr>
              <w:spacing w:line="276" w:lineRule="auto"/>
              <w:ind w:left="135"/>
              <w:rPr>
                <w:lang w:val="en-US"/>
              </w:rPr>
            </w:pPr>
            <w:r w:rsidRPr="002834C2">
              <w:rPr>
                <w:rFonts w:ascii="Times New Roman" w:hAnsi="Times New Roman"/>
                <w:b/>
                <w:color w:val="000000"/>
                <w:sz w:val="24"/>
                <w:lang w:val="en-US"/>
              </w:rPr>
              <w:t xml:space="preserve">Контрольные работы </w:t>
            </w:r>
          </w:p>
          <w:p w:rsidR="0018766D" w:rsidRPr="002834C2" w:rsidRDefault="0018766D" w:rsidP="005A2FD3">
            <w:pPr>
              <w:spacing w:line="276" w:lineRule="auto"/>
              <w:ind w:left="135"/>
              <w:rPr>
                <w:lang w:val="en-US"/>
              </w:rPr>
            </w:pPr>
          </w:p>
        </w:tc>
        <w:tc>
          <w:tcPr>
            <w:tcW w:w="1910" w:type="dxa"/>
            <w:tcMar>
              <w:top w:w="50" w:type="dxa"/>
              <w:left w:w="100" w:type="dxa"/>
            </w:tcMar>
            <w:vAlign w:val="center"/>
          </w:tcPr>
          <w:p w:rsidR="0018766D" w:rsidRPr="002834C2" w:rsidRDefault="0018766D" w:rsidP="005A2FD3">
            <w:pPr>
              <w:spacing w:line="276" w:lineRule="auto"/>
              <w:ind w:left="135"/>
              <w:rPr>
                <w:lang w:val="en-US"/>
              </w:rPr>
            </w:pPr>
            <w:r w:rsidRPr="002834C2">
              <w:rPr>
                <w:rFonts w:ascii="Times New Roman" w:hAnsi="Times New Roman"/>
                <w:b/>
                <w:color w:val="000000"/>
                <w:sz w:val="24"/>
                <w:lang w:val="en-US"/>
              </w:rPr>
              <w:t xml:space="preserve">Практические работы </w:t>
            </w:r>
          </w:p>
          <w:p w:rsidR="0018766D" w:rsidRPr="002834C2" w:rsidRDefault="0018766D" w:rsidP="005A2FD3">
            <w:pPr>
              <w:spacing w:line="276" w:lineRule="auto"/>
              <w:ind w:left="135"/>
              <w:rPr>
                <w:lang w:val="en-US"/>
              </w:rPr>
            </w:pPr>
          </w:p>
        </w:tc>
        <w:tc>
          <w:tcPr>
            <w:tcW w:w="0" w:type="auto"/>
            <w:vMerge/>
            <w:tcBorders>
              <w:top w:val="nil"/>
            </w:tcBorders>
            <w:tcMar>
              <w:top w:w="50" w:type="dxa"/>
              <w:left w:w="100" w:type="dxa"/>
            </w:tcMar>
          </w:tcPr>
          <w:p w:rsidR="0018766D" w:rsidRPr="002834C2" w:rsidRDefault="0018766D" w:rsidP="005A2FD3">
            <w:pPr>
              <w:spacing w:after="200" w:line="276" w:lineRule="auto"/>
              <w:rPr>
                <w:lang w:val="en-US"/>
              </w:rPr>
            </w:pPr>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5A2FD3">
            <w:pPr>
              <w:spacing w:line="276" w:lineRule="auto"/>
              <w:rPr>
                <w:lang w:val="en-US"/>
              </w:rPr>
            </w:pPr>
            <w:r w:rsidRPr="002834C2">
              <w:rPr>
                <w:rFonts w:ascii="Times New Roman" w:hAnsi="Times New Roman"/>
                <w:color w:val="000000"/>
                <w:sz w:val="24"/>
                <w:lang w:val="en-US"/>
              </w:rPr>
              <w:t>1</w:t>
            </w:r>
          </w:p>
        </w:tc>
        <w:tc>
          <w:tcPr>
            <w:tcW w:w="4645" w:type="dxa"/>
            <w:tcMar>
              <w:top w:w="50" w:type="dxa"/>
              <w:left w:w="100" w:type="dxa"/>
            </w:tcMar>
            <w:vAlign w:val="center"/>
          </w:tcPr>
          <w:p w:rsidR="0018766D" w:rsidRPr="002834C2" w:rsidRDefault="0018766D" w:rsidP="005A2FD3">
            <w:pPr>
              <w:spacing w:line="276" w:lineRule="auto"/>
              <w:ind w:left="135"/>
              <w:rPr>
                <w:lang w:val="en-US"/>
              </w:rPr>
            </w:pPr>
            <w:r w:rsidRPr="002834C2">
              <w:rPr>
                <w:rFonts w:ascii="Times New Roman" w:hAnsi="Times New Roman"/>
                <w:color w:val="000000"/>
                <w:sz w:val="24"/>
                <w:lang w:val="en-US"/>
              </w:rPr>
              <w:t>Биология как наука</w:t>
            </w:r>
          </w:p>
        </w:tc>
        <w:tc>
          <w:tcPr>
            <w:tcW w:w="1544" w:type="dxa"/>
            <w:tcMar>
              <w:top w:w="50" w:type="dxa"/>
              <w:left w:w="100" w:type="dxa"/>
            </w:tcMar>
            <w:vAlign w:val="center"/>
          </w:tcPr>
          <w:p w:rsidR="0018766D" w:rsidRPr="002834C2" w:rsidRDefault="0018766D" w:rsidP="005A2FD3">
            <w:pPr>
              <w:spacing w:line="276" w:lineRule="auto"/>
              <w:ind w:left="135"/>
              <w:jc w:val="center"/>
              <w:rPr>
                <w:lang w:val="en-US"/>
              </w:rPr>
            </w:pPr>
            <w:r w:rsidRPr="002834C2">
              <w:rPr>
                <w:rFonts w:ascii="Times New Roman" w:hAnsi="Times New Roman"/>
                <w:color w:val="000000"/>
                <w:sz w:val="24"/>
                <w:lang w:val="en-US"/>
              </w:rPr>
              <w:t xml:space="preserve"> 1 </w:t>
            </w:r>
          </w:p>
        </w:tc>
        <w:tc>
          <w:tcPr>
            <w:tcW w:w="1841" w:type="dxa"/>
            <w:tcMar>
              <w:top w:w="50" w:type="dxa"/>
              <w:left w:w="100" w:type="dxa"/>
            </w:tcMar>
            <w:vAlign w:val="center"/>
          </w:tcPr>
          <w:p w:rsidR="0018766D" w:rsidRPr="002834C2" w:rsidRDefault="0018766D" w:rsidP="005A2FD3">
            <w:pPr>
              <w:spacing w:line="276" w:lineRule="auto"/>
              <w:ind w:left="135"/>
              <w:jc w:val="center"/>
              <w:rPr>
                <w:lang w:val="en-US"/>
              </w:rPr>
            </w:pPr>
          </w:p>
        </w:tc>
        <w:tc>
          <w:tcPr>
            <w:tcW w:w="1910" w:type="dxa"/>
            <w:tcMar>
              <w:top w:w="50" w:type="dxa"/>
              <w:left w:w="100" w:type="dxa"/>
            </w:tcMar>
            <w:vAlign w:val="center"/>
          </w:tcPr>
          <w:p w:rsidR="0018766D" w:rsidRPr="002834C2" w:rsidRDefault="0018766D" w:rsidP="005A2FD3">
            <w:pPr>
              <w:spacing w:line="276" w:lineRule="auto"/>
              <w:ind w:left="135"/>
              <w:jc w:val="center"/>
              <w:rPr>
                <w:lang w:val="en-US"/>
              </w:rPr>
            </w:pPr>
          </w:p>
        </w:tc>
        <w:tc>
          <w:tcPr>
            <w:tcW w:w="2812" w:type="dxa"/>
            <w:tcMar>
              <w:top w:w="50" w:type="dxa"/>
              <w:left w:w="100" w:type="dxa"/>
            </w:tcMar>
            <w:vAlign w:val="center"/>
          </w:tcPr>
          <w:p w:rsidR="0018766D" w:rsidRPr="0018766D" w:rsidRDefault="0018766D" w:rsidP="005A2FD3">
            <w:pPr>
              <w:spacing w:line="276" w:lineRule="auto"/>
              <w:ind w:left="135"/>
            </w:pPr>
            <w:r w:rsidRPr="009C3D44">
              <w:rPr>
                <w:rFonts w:ascii="Times New Roman" w:hAnsi="Times New Roman"/>
                <w:color w:val="000000"/>
                <w:sz w:val="24"/>
              </w:rPr>
              <w:t xml:space="preserve">Библиотека ЦОК </w:t>
            </w:r>
            <w:hyperlink r:id="rId11">
              <w:r w:rsidRPr="009C3D44">
                <w:rPr>
                  <w:rFonts w:ascii="Times New Roman" w:hAnsi="Times New Roman"/>
                  <w:color w:val="0000FF"/>
                  <w:u w:val="single"/>
                  <w:lang w:val="en-US"/>
                </w:rPr>
                <w:t>https</w:t>
              </w:r>
              <w:r w:rsidRPr="009C3D44">
                <w:rPr>
                  <w:rFonts w:ascii="Times New Roman" w:hAnsi="Times New Roman"/>
                  <w:color w:val="0000FF"/>
                  <w:u w:val="single"/>
                </w:rPr>
                <w:t>://</w:t>
              </w:r>
              <w:r w:rsidRPr="009C3D44">
                <w:rPr>
                  <w:rFonts w:ascii="Times New Roman" w:hAnsi="Times New Roman"/>
                  <w:color w:val="0000FF"/>
                  <w:u w:val="single"/>
                  <w:lang w:val="en-US"/>
                </w:rPr>
                <w:t>m</w:t>
              </w:r>
              <w:r w:rsidRPr="009C3D44">
                <w:rPr>
                  <w:rFonts w:ascii="Times New Roman" w:hAnsi="Times New Roman"/>
                  <w:color w:val="0000FF"/>
                  <w:u w:val="single"/>
                </w:rPr>
                <w:t>.</w:t>
              </w:r>
              <w:r w:rsidRPr="009C3D44">
                <w:rPr>
                  <w:rFonts w:ascii="Times New Roman" w:hAnsi="Times New Roman"/>
                  <w:color w:val="0000FF"/>
                  <w:u w:val="single"/>
                  <w:lang w:val="en-US"/>
                </w:rPr>
                <w:t>edsoo</w:t>
              </w:r>
              <w:r w:rsidRPr="009C3D44">
                <w:rPr>
                  <w:rFonts w:ascii="Times New Roman" w:hAnsi="Times New Roman"/>
                  <w:color w:val="0000FF"/>
                  <w:u w:val="single"/>
                </w:rPr>
                <w:t>.</w:t>
              </w:r>
              <w:r w:rsidRPr="009C3D44">
                <w:rPr>
                  <w:rFonts w:ascii="Times New Roman" w:hAnsi="Times New Roman"/>
                  <w:color w:val="0000FF"/>
                  <w:u w:val="single"/>
                  <w:lang w:val="en-US"/>
                </w:rPr>
                <w:t>ru</w:t>
              </w:r>
              <w:r w:rsidRPr="009C3D44">
                <w:rPr>
                  <w:rFonts w:ascii="Times New Roman" w:hAnsi="Times New Roman"/>
                  <w:color w:val="0000FF"/>
                  <w:u w:val="single"/>
                </w:rPr>
                <w:t>/7</w:t>
              </w:r>
              <w:r w:rsidRPr="009C3D44">
                <w:rPr>
                  <w:rFonts w:ascii="Times New Roman" w:hAnsi="Times New Roman"/>
                  <w:color w:val="0000FF"/>
                  <w:u w:val="single"/>
                  <w:lang w:val="en-US"/>
                </w:rPr>
                <w:t>f</w:t>
              </w:r>
              <w:r w:rsidRPr="009C3D44">
                <w:rPr>
                  <w:rFonts w:ascii="Times New Roman" w:hAnsi="Times New Roman"/>
                  <w:color w:val="0000FF"/>
                  <w:u w:val="single"/>
                </w:rPr>
                <w:t>41</w:t>
              </w:r>
              <w:r w:rsidRPr="009C3D44">
                <w:rPr>
                  <w:rFonts w:ascii="Times New Roman" w:hAnsi="Times New Roman"/>
                  <w:color w:val="0000FF"/>
                  <w:u w:val="single"/>
                  <w:lang w:val="en-US"/>
                </w:rPr>
                <w:t>cc</w:t>
              </w:r>
              <w:r w:rsidRPr="009C3D44">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2</w:t>
            </w:r>
          </w:p>
        </w:tc>
        <w:tc>
          <w:tcPr>
            <w:tcW w:w="4645" w:type="dxa"/>
            <w:tcMar>
              <w:top w:w="50" w:type="dxa"/>
              <w:left w:w="100" w:type="dxa"/>
            </w:tcMar>
            <w:vAlign w:val="center"/>
          </w:tcPr>
          <w:p w:rsidR="0018766D" w:rsidRPr="002834C2" w:rsidRDefault="0018766D" w:rsidP="0018766D">
            <w:pPr>
              <w:spacing w:line="276" w:lineRule="auto"/>
              <w:ind w:left="135"/>
            </w:pPr>
            <w:r w:rsidRPr="002834C2">
              <w:rPr>
                <w:rFonts w:ascii="Times New Roman" w:hAnsi="Times New Roman"/>
                <w:color w:val="000000"/>
                <w:sz w:val="24"/>
              </w:rPr>
              <w:t>Живые системы и их изучение</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rPr>
              <w:t xml:space="preserve"> </w:t>
            </w:r>
            <w:r w:rsidRPr="002834C2">
              <w:rPr>
                <w:rFonts w:ascii="Times New Roman" w:hAnsi="Times New Roman"/>
                <w:color w:val="000000"/>
                <w:sz w:val="24"/>
                <w:lang w:val="en-US"/>
              </w:rPr>
              <w:t xml:space="preserve">2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12">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3</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Биология клетки</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2 </w:t>
            </w:r>
          </w:p>
        </w:tc>
        <w:tc>
          <w:tcPr>
            <w:tcW w:w="1841" w:type="dxa"/>
            <w:tcMar>
              <w:top w:w="50" w:type="dxa"/>
              <w:left w:w="100" w:type="dxa"/>
            </w:tcMar>
            <w:vAlign w:val="center"/>
          </w:tcPr>
          <w:p w:rsidR="0018766D" w:rsidRPr="002834C2" w:rsidRDefault="0018766D" w:rsidP="0018766D">
            <w:pPr>
              <w:spacing w:line="276" w:lineRule="auto"/>
              <w:ind w:left="135"/>
              <w:jc w:val="center"/>
            </w:pPr>
            <w:r>
              <w:t>1</w:t>
            </w: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0.5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13">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4</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Химическая организация клетки</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10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14">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5</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Строение и функции клетки</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8 </w:t>
            </w:r>
          </w:p>
        </w:tc>
        <w:tc>
          <w:tcPr>
            <w:tcW w:w="1841" w:type="dxa"/>
            <w:tcMar>
              <w:top w:w="50" w:type="dxa"/>
              <w:left w:w="100" w:type="dxa"/>
            </w:tcMar>
            <w:vAlign w:val="center"/>
          </w:tcPr>
          <w:p w:rsidR="0018766D" w:rsidRPr="002834C2" w:rsidRDefault="0018766D" w:rsidP="0018766D">
            <w:pPr>
              <w:spacing w:line="276" w:lineRule="auto"/>
              <w:ind w:left="135"/>
              <w:jc w:val="center"/>
            </w:pPr>
            <w:r>
              <w:t>1</w:t>
            </w: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2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15">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6</w:t>
            </w:r>
          </w:p>
        </w:tc>
        <w:tc>
          <w:tcPr>
            <w:tcW w:w="4645" w:type="dxa"/>
            <w:tcMar>
              <w:top w:w="50" w:type="dxa"/>
              <w:left w:w="100" w:type="dxa"/>
            </w:tcMar>
            <w:vAlign w:val="center"/>
          </w:tcPr>
          <w:p w:rsidR="0018766D" w:rsidRPr="002834C2" w:rsidRDefault="0018766D" w:rsidP="0018766D">
            <w:pPr>
              <w:spacing w:line="276" w:lineRule="auto"/>
              <w:ind w:left="135"/>
            </w:pPr>
            <w:r w:rsidRPr="002834C2">
              <w:rPr>
                <w:rFonts w:ascii="Times New Roman" w:hAnsi="Times New Roman"/>
                <w:color w:val="000000"/>
                <w:sz w:val="24"/>
              </w:rPr>
              <w:t>Обмен веществ и превращение энергии в клетке</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rPr>
              <w:t xml:space="preserve"> </w:t>
            </w:r>
            <w:r w:rsidRPr="002834C2">
              <w:rPr>
                <w:rFonts w:ascii="Times New Roman" w:hAnsi="Times New Roman"/>
                <w:color w:val="000000"/>
                <w:sz w:val="24"/>
                <w:lang w:val="en-US"/>
              </w:rPr>
              <w:t xml:space="preserve">9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16">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7</w:t>
            </w:r>
          </w:p>
        </w:tc>
        <w:tc>
          <w:tcPr>
            <w:tcW w:w="4645" w:type="dxa"/>
            <w:tcMar>
              <w:top w:w="50" w:type="dxa"/>
              <w:left w:w="100" w:type="dxa"/>
            </w:tcMar>
            <w:vAlign w:val="center"/>
          </w:tcPr>
          <w:p w:rsidR="0018766D" w:rsidRPr="002834C2" w:rsidRDefault="0018766D" w:rsidP="0018766D">
            <w:pPr>
              <w:spacing w:line="276" w:lineRule="auto"/>
              <w:ind w:left="135"/>
            </w:pPr>
            <w:r w:rsidRPr="002834C2">
              <w:rPr>
                <w:rFonts w:ascii="Times New Roman" w:hAnsi="Times New Roman"/>
                <w:color w:val="000000"/>
                <w:sz w:val="24"/>
              </w:rPr>
              <w:t>Наследственная информация и реализация её в клетке</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rPr>
              <w:t xml:space="preserve"> </w:t>
            </w:r>
            <w:r w:rsidRPr="002834C2">
              <w:rPr>
                <w:rFonts w:ascii="Times New Roman" w:hAnsi="Times New Roman"/>
                <w:color w:val="000000"/>
                <w:sz w:val="24"/>
                <w:lang w:val="en-US"/>
              </w:rPr>
              <w:t xml:space="preserve">9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0.5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17">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8</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Жизненный цикл клетки</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6 </w:t>
            </w:r>
          </w:p>
        </w:tc>
        <w:tc>
          <w:tcPr>
            <w:tcW w:w="1841" w:type="dxa"/>
            <w:tcMar>
              <w:top w:w="50" w:type="dxa"/>
              <w:left w:w="100" w:type="dxa"/>
            </w:tcMar>
            <w:vAlign w:val="center"/>
          </w:tcPr>
          <w:p w:rsidR="0018766D" w:rsidRPr="002834C2" w:rsidRDefault="0018766D" w:rsidP="0018766D">
            <w:pPr>
              <w:spacing w:line="276" w:lineRule="auto"/>
              <w:ind w:left="135"/>
              <w:jc w:val="center"/>
            </w:pPr>
            <w:r>
              <w:t>1</w:t>
            </w: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18">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9</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Строение и функции организмов</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17 </w:t>
            </w:r>
          </w:p>
        </w:tc>
        <w:tc>
          <w:tcPr>
            <w:tcW w:w="1841" w:type="dxa"/>
            <w:tcMar>
              <w:top w:w="50" w:type="dxa"/>
              <w:left w:w="100" w:type="dxa"/>
            </w:tcMar>
            <w:vAlign w:val="center"/>
          </w:tcPr>
          <w:p w:rsidR="0018766D" w:rsidRPr="002834C2" w:rsidRDefault="0018766D" w:rsidP="0018766D">
            <w:pPr>
              <w:spacing w:line="276" w:lineRule="auto"/>
              <w:ind w:left="135"/>
              <w:jc w:val="center"/>
            </w:pPr>
            <w:r>
              <w:t>1</w:t>
            </w: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1.5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19">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10</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Размножение и развитие организмов</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8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1.5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20">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11</w:t>
            </w:r>
          </w:p>
        </w:tc>
        <w:tc>
          <w:tcPr>
            <w:tcW w:w="4645" w:type="dxa"/>
            <w:tcMar>
              <w:top w:w="50" w:type="dxa"/>
              <w:left w:w="100" w:type="dxa"/>
            </w:tcMar>
            <w:vAlign w:val="center"/>
          </w:tcPr>
          <w:p w:rsidR="0018766D" w:rsidRPr="002834C2" w:rsidRDefault="0018766D" w:rsidP="0018766D">
            <w:pPr>
              <w:spacing w:line="276" w:lineRule="auto"/>
              <w:ind w:left="135"/>
            </w:pPr>
            <w:r w:rsidRPr="002834C2">
              <w:rPr>
                <w:rFonts w:ascii="Times New Roman" w:hAnsi="Times New Roman"/>
                <w:color w:val="000000"/>
                <w:sz w:val="24"/>
              </w:rPr>
              <w:t>Генетика – наука о наследственности и изменчивости организмов</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rPr>
              <w:t xml:space="preserve"> </w:t>
            </w:r>
            <w:r w:rsidRPr="002834C2">
              <w:rPr>
                <w:rFonts w:ascii="Times New Roman" w:hAnsi="Times New Roman"/>
                <w:color w:val="000000"/>
                <w:sz w:val="24"/>
                <w:lang w:val="en-US"/>
              </w:rPr>
              <w:t xml:space="preserve">2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0.5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21">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12</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 xml:space="preserve">Закономерности </w:t>
            </w:r>
            <w:r w:rsidRPr="002834C2">
              <w:rPr>
                <w:rFonts w:ascii="Times New Roman" w:hAnsi="Times New Roman"/>
                <w:color w:val="000000"/>
                <w:sz w:val="24"/>
                <w:lang w:val="en-US"/>
              </w:rPr>
              <w:lastRenderedPageBreak/>
              <w:t>наследственности</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lastRenderedPageBreak/>
              <w:t xml:space="preserve"> 10 </w:t>
            </w:r>
          </w:p>
        </w:tc>
        <w:tc>
          <w:tcPr>
            <w:tcW w:w="1841" w:type="dxa"/>
            <w:tcMar>
              <w:top w:w="50" w:type="dxa"/>
              <w:left w:w="100" w:type="dxa"/>
            </w:tcMar>
            <w:vAlign w:val="center"/>
          </w:tcPr>
          <w:p w:rsidR="0018766D" w:rsidRPr="002834C2" w:rsidRDefault="0018766D" w:rsidP="0018766D">
            <w:pPr>
              <w:spacing w:line="276" w:lineRule="auto"/>
              <w:ind w:left="135"/>
              <w:jc w:val="center"/>
            </w:pPr>
            <w:r>
              <w:t>1</w:t>
            </w: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22">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lastRenderedPageBreak/>
              <w:t>13</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Закономерности изменчивости</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6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23">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14</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Генетика человека</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3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0.5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24">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15</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Селекция организмов</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4 </w:t>
            </w:r>
          </w:p>
        </w:tc>
        <w:tc>
          <w:tcPr>
            <w:tcW w:w="1841" w:type="dxa"/>
            <w:tcMar>
              <w:top w:w="50" w:type="dxa"/>
              <w:left w:w="100" w:type="dxa"/>
            </w:tcMar>
            <w:vAlign w:val="center"/>
          </w:tcPr>
          <w:p w:rsidR="0018766D" w:rsidRPr="002834C2" w:rsidRDefault="0018766D" w:rsidP="0018766D">
            <w:pPr>
              <w:spacing w:line="276" w:lineRule="auto"/>
              <w:ind w:left="135"/>
              <w:jc w:val="center"/>
            </w:pPr>
            <w:r>
              <w:t>1</w:t>
            </w: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 </w:t>
            </w: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25">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16</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Биотехнология и синтетическая биология</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4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26">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1066" w:type="dxa"/>
            <w:tcMar>
              <w:top w:w="50" w:type="dxa"/>
              <w:left w:w="100" w:type="dxa"/>
            </w:tcMar>
            <w:vAlign w:val="center"/>
          </w:tcPr>
          <w:p w:rsidR="0018766D" w:rsidRPr="002834C2" w:rsidRDefault="0018766D" w:rsidP="0018766D">
            <w:pPr>
              <w:spacing w:line="276" w:lineRule="auto"/>
              <w:rPr>
                <w:lang w:val="en-US"/>
              </w:rPr>
            </w:pPr>
            <w:r w:rsidRPr="002834C2">
              <w:rPr>
                <w:rFonts w:ascii="Times New Roman" w:hAnsi="Times New Roman"/>
                <w:color w:val="000000"/>
                <w:sz w:val="24"/>
                <w:lang w:val="en-US"/>
              </w:rPr>
              <w:t>17</w:t>
            </w:r>
          </w:p>
        </w:tc>
        <w:tc>
          <w:tcPr>
            <w:tcW w:w="4645" w:type="dxa"/>
            <w:tcMar>
              <w:top w:w="50" w:type="dxa"/>
              <w:left w:w="100" w:type="dxa"/>
            </w:tcMar>
            <w:vAlign w:val="center"/>
          </w:tcPr>
          <w:p w:rsidR="0018766D" w:rsidRPr="002834C2" w:rsidRDefault="0018766D" w:rsidP="0018766D">
            <w:pPr>
              <w:spacing w:line="276" w:lineRule="auto"/>
              <w:ind w:left="135"/>
              <w:rPr>
                <w:lang w:val="en-US"/>
              </w:rPr>
            </w:pPr>
            <w:r w:rsidRPr="002834C2">
              <w:rPr>
                <w:rFonts w:ascii="Times New Roman" w:hAnsi="Times New Roman"/>
                <w:color w:val="000000"/>
                <w:sz w:val="24"/>
                <w:lang w:val="en-US"/>
              </w:rPr>
              <w:t>Резервное время</w:t>
            </w:r>
          </w:p>
        </w:tc>
        <w:tc>
          <w:tcPr>
            <w:tcW w:w="1544" w:type="dxa"/>
            <w:tcMar>
              <w:top w:w="50" w:type="dxa"/>
              <w:left w:w="100" w:type="dxa"/>
            </w:tcMar>
            <w:vAlign w:val="center"/>
          </w:tcPr>
          <w:p w:rsidR="0018766D" w:rsidRPr="002834C2" w:rsidRDefault="0018766D" w:rsidP="0018766D">
            <w:pPr>
              <w:spacing w:line="276" w:lineRule="auto"/>
              <w:ind w:left="135"/>
              <w:jc w:val="center"/>
              <w:rPr>
                <w:lang w:val="en-US"/>
              </w:rPr>
            </w:pPr>
            <w:r w:rsidRPr="002834C2">
              <w:rPr>
                <w:rFonts w:ascii="Times New Roman" w:hAnsi="Times New Roman"/>
                <w:color w:val="000000"/>
                <w:sz w:val="24"/>
                <w:lang w:val="en-US"/>
              </w:rPr>
              <w:t xml:space="preserve"> 1 </w:t>
            </w:r>
          </w:p>
        </w:tc>
        <w:tc>
          <w:tcPr>
            <w:tcW w:w="1841"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1910" w:type="dxa"/>
            <w:tcMar>
              <w:top w:w="50" w:type="dxa"/>
              <w:left w:w="100" w:type="dxa"/>
            </w:tcMar>
            <w:vAlign w:val="center"/>
          </w:tcPr>
          <w:p w:rsidR="0018766D" w:rsidRPr="002834C2" w:rsidRDefault="0018766D" w:rsidP="0018766D">
            <w:pPr>
              <w:spacing w:line="276" w:lineRule="auto"/>
              <w:ind w:left="135"/>
              <w:jc w:val="center"/>
              <w:rPr>
                <w:lang w:val="en-US"/>
              </w:rPr>
            </w:pPr>
          </w:p>
        </w:tc>
        <w:tc>
          <w:tcPr>
            <w:tcW w:w="2812" w:type="dxa"/>
            <w:tcMar>
              <w:top w:w="50" w:type="dxa"/>
              <w:left w:w="100" w:type="dxa"/>
            </w:tcMar>
          </w:tcPr>
          <w:p w:rsidR="0018766D" w:rsidRDefault="0018766D" w:rsidP="0018766D">
            <w:r w:rsidRPr="000C51E1">
              <w:rPr>
                <w:rFonts w:ascii="Times New Roman" w:hAnsi="Times New Roman"/>
                <w:color w:val="000000"/>
                <w:sz w:val="24"/>
              </w:rPr>
              <w:t xml:space="preserve">Библиотека ЦОК </w:t>
            </w:r>
            <w:hyperlink r:id="rId27">
              <w:r w:rsidRPr="000C51E1">
                <w:rPr>
                  <w:rFonts w:ascii="Times New Roman" w:hAnsi="Times New Roman"/>
                  <w:color w:val="0000FF"/>
                  <w:u w:val="single"/>
                  <w:lang w:val="en-US"/>
                </w:rPr>
                <w:t>https</w:t>
              </w:r>
              <w:r w:rsidRPr="000C51E1">
                <w:rPr>
                  <w:rFonts w:ascii="Times New Roman" w:hAnsi="Times New Roman"/>
                  <w:color w:val="0000FF"/>
                  <w:u w:val="single"/>
                </w:rPr>
                <w:t>://</w:t>
              </w:r>
              <w:r w:rsidRPr="000C51E1">
                <w:rPr>
                  <w:rFonts w:ascii="Times New Roman" w:hAnsi="Times New Roman"/>
                  <w:color w:val="0000FF"/>
                  <w:u w:val="single"/>
                  <w:lang w:val="en-US"/>
                </w:rPr>
                <w:t>m</w:t>
              </w:r>
              <w:r w:rsidRPr="000C51E1">
                <w:rPr>
                  <w:rFonts w:ascii="Times New Roman" w:hAnsi="Times New Roman"/>
                  <w:color w:val="0000FF"/>
                  <w:u w:val="single"/>
                </w:rPr>
                <w:t>.</w:t>
              </w:r>
              <w:r w:rsidRPr="000C51E1">
                <w:rPr>
                  <w:rFonts w:ascii="Times New Roman" w:hAnsi="Times New Roman"/>
                  <w:color w:val="0000FF"/>
                  <w:u w:val="single"/>
                  <w:lang w:val="en-US"/>
                </w:rPr>
                <w:t>edsoo</w:t>
              </w:r>
              <w:r w:rsidRPr="000C51E1">
                <w:rPr>
                  <w:rFonts w:ascii="Times New Roman" w:hAnsi="Times New Roman"/>
                  <w:color w:val="0000FF"/>
                  <w:u w:val="single"/>
                </w:rPr>
                <w:t>.</w:t>
              </w:r>
              <w:r w:rsidRPr="000C51E1">
                <w:rPr>
                  <w:rFonts w:ascii="Times New Roman" w:hAnsi="Times New Roman"/>
                  <w:color w:val="0000FF"/>
                  <w:u w:val="single"/>
                  <w:lang w:val="en-US"/>
                </w:rPr>
                <w:t>ru</w:t>
              </w:r>
              <w:r w:rsidRPr="000C51E1">
                <w:rPr>
                  <w:rFonts w:ascii="Times New Roman" w:hAnsi="Times New Roman"/>
                  <w:color w:val="0000FF"/>
                  <w:u w:val="single"/>
                </w:rPr>
                <w:t>/7</w:t>
              </w:r>
              <w:r w:rsidRPr="000C51E1">
                <w:rPr>
                  <w:rFonts w:ascii="Times New Roman" w:hAnsi="Times New Roman"/>
                  <w:color w:val="0000FF"/>
                  <w:u w:val="single"/>
                  <w:lang w:val="en-US"/>
                </w:rPr>
                <w:t>f</w:t>
              </w:r>
              <w:r w:rsidRPr="000C51E1">
                <w:rPr>
                  <w:rFonts w:ascii="Times New Roman" w:hAnsi="Times New Roman"/>
                  <w:color w:val="0000FF"/>
                  <w:u w:val="single"/>
                </w:rPr>
                <w:t>41</w:t>
              </w:r>
              <w:r w:rsidRPr="000C51E1">
                <w:rPr>
                  <w:rFonts w:ascii="Times New Roman" w:hAnsi="Times New Roman"/>
                  <w:color w:val="0000FF"/>
                  <w:u w:val="single"/>
                  <w:lang w:val="en-US"/>
                </w:rPr>
                <w:t>cc</w:t>
              </w:r>
              <w:r w:rsidRPr="000C51E1">
                <w:rPr>
                  <w:rFonts w:ascii="Times New Roman" w:hAnsi="Times New Roman"/>
                  <w:color w:val="0000FF"/>
                  <w:u w:val="single"/>
                </w:rPr>
                <w:t>74</w:t>
              </w:r>
            </w:hyperlink>
          </w:p>
        </w:tc>
      </w:tr>
      <w:tr w:rsidR="0018766D" w:rsidRPr="002834C2" w:rsidTr="0018766D">
        <w:trPr>
          <w:trHeight w:val="144"/>
          <w:tblCellSpacing w:w="20" w:type="nil"/>
        </w:trPr>
        <w:tc>
          <w:tcPr>
            <w:tcW w:w="0" w:type="auto"/>
            <w:gridSpan w:val="2"/>
            <w:tcMar>
              <w:top w:w="50" w:type="dxa"/>
              <w:left w:w="100" w:type="dxa"/>
            </w:tcMar>
            <w:vAlign w:val="center"/>
          </w:tcPr>
          <w:p w:rsidR="0018766D" w:rsidRPr="002834C2" w:rsidRDefault="0018766D" w:rsidP="005A2FD3">
            <w:pPr>
              <w:spacing w:line="276" w:lineRule="auto"/>
              <w:ind w:left="135"/>
            </w:pPr>
            <w:r w:rsidRPr="002834C2">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18766D" w:rsidRPr="002834C2" w:rsidRDefault="0018766D" w:rsidP="005A2FD3">
            <w:pPr>
              <w:spacing w:line="276" w:lineRule="auto"/>
              <w:ind w:left="135"/>
              <w:jc w:val="center"/>
              <w:rPr>
                <w:lang w:val="en-US"/>
              </w:rPr>
            </w:pPr>
            <w:r w:rsidRPr="002834C2">
              <w:rPr>
                <w:rFonts w:ascii="Times New Roman" w:hAnsi="Times New Roman"/>
                <w:color w:val="000000"/>
                <w:sz w:val="24"/>
              </w:rPr>
              <w:t xml:space="preserve"> </w:t>
            </w:r>
            <w:r w:rsidRPr="002834C2">
              <w:rPr>
                <w:rFonts w:ascii="Times New Roman" w:hAnsi="Times New Roman"/>
                <w:color w:val="000000"/>
                <w:sz w:val="24"/>
                <w:lang w:val="en-US"/>
              </w:rPr>
              <w:t xml:space="preserve">102 </w:t>
            </w:r>
          </w:p>
        </w:tc>
        <w:tc>
          <w:tcPr>
            <w:tcW w:w="1841" w:type="dxa"/>
            <w:tcMar>
              <w:top w:w="50" w:type="dxa"/>
              <w:left w:w="100" w:type="dxa"/>
            </w:tcMar>
            <w:vAlign w:val="center"/>
          </w:tcPr>
          <w:p w:rsidR="0018766D" w:rsidRPr="002834C2" w:rsidRDefault="0018766D" w:rsidP="005A2FD3">
            <w:pPr>
              <w:spacing w:line="276" w:lineRule="auto"/>
              <w:ind w:left="135"/>
              <w:jc w:val="center"/>
              <w:rPr>
                <w:lang w:val="en-US"/>
              </w:rPr>
            </w:pPr>
            <w:r>
              <w:rPr>
                <w:rFonts w:ascii="Times New Roman" w:hAnsi="Times New Roman"/>
                <w:color w:val="000000"/>
                <w:sz w:val="24"/>
                <w:lang w:val="en-US"/>
              </w:rPr>
              <w:t xml:space="preserve"> 6</w:t>
            </w:r>
          </w:p>
        </w:tc>
        <w:tc>
          <w:tcPr>
            <w:tcW w:w="1910" w:type="dxa"/>
            <w:tcMar>
              <w:top w:w="50" w:type="dxa"/>
              <w:left w:w="100" w:type="dxa"/>
            </w:tcMar>
            <w:vAlign w:val="center"/>
          </w:tcPr>
          <w:p w:rsidR="0018766D" w:rsidRPr="002834C2" w:rsidRDefault="0018766D" w:rsidP="005A2FD3">
            <w:pPr>
              <w:spacing w:line="276" w:lineRule="auto"/>
              <w:ind w:left="135"/>
              <w:jc w:val="center"/>
              <w:rPr>
                <w:lang w:val="en-US"/>
              </w:rPr>
            </w:pPr>
            <w:r w:rsidRPr="002834C2">
              <w:rPr>
                <w:rFonts w:ascii="Times New Roman" w:hAnsi="Times New Roman"/>
                <w:color w:val="000000"/>
                <w:sz w:val="24"/>
                <w:lang w:val="en-US"/>
              </w:rPr>
              <w:t xml:space="preserve"> 13 </w:t>
            </w:r>
          </w:p>
        </w:tc>
        <w:tc>
          <w:tcPr>
            <w:tcW w:w="2812" w:type="dxa"/>
            <w:tcMar>
              <w:top w:w="50" w:type="dxa"/>
              <w:left w:w="100" w:type="dxa"/>
            </w:tcMar>
            <w:vAlign w:val="center"/>
          </w:tcPr>
          <w:p w:rsidR="0018766D" w:rsidRPr="002834C2" w:rsidRDefault="0018766D" w:rsidP="005A2FD3">
            <w:pPr>
              <w:spacing w:after="200" w:line="276" w:lineRule="auto"/>
              <w:rPr>
                <w:lang w:val="en-US"/>
              </w:rPr>
            </w:pPr>
          </w:p>
        </w:tc>
      </w:tr>
    </w:tbl>
    <w:p w:rsidR="0018766D" w:rsidRDefault="0018766D" w:rsidP="0018766D">
      <w:pPr>
        <w:sectPr w:rsidR="0018766D" w:rsidSect="002F6F71">
          <w:type w:val="continuous"/>
          <w:pgSz w:w="11906" w:h="16383"/>
          <w:pgMar w:top="850" w:right="1134" w:bottom="1701" w:left="1134" w:header="720" w:footer="720" w:gutter="0"/>
          <w:cols w:space="720"/>
          <w:docGrid w:linePitch="299"/>
        </w:sectPr>
      </w:pPr>
    </w:p>
    <w:p w:rsidR="0018766D" w:rsidRPr="009C3D44" w:rsidRDefault="0018766D" w:rsidP="0018766D">
      <w:pPr>
        <w:spacing w:line="276" w:lineRule="auto"/>
        <w:ind w:left="120"/>
        <w:rPr>
          <w:lang w:val="en-US"/>
        </w:rPr>
      </w:pPr>
      <w:r w:rsidRPr="009C3D44">
        <w:rPr>
          <w:rFonts w:ascii="Times New Roman" w:hAnsi="Times New Roman"/>
          <w:b/>
          <w:color w:val="000000"/>
          <w:sz w:val="28"/>
        </w:rPr>
        <w:lastRenderedPageBreak/>
        <w:t xml:space="preserve">  </w:t>
      </w:r>
      <w:r w:rsidRPr="009C3D44">
        <w:rPr>
          <w:rFonts w:ascii="Times New Roman" w:hAnsi="Times New Roman"/>
          <w:b/>
          <w:color w:val="000000"/>
          <w:sz w:val="28"/>
          <w:lang w:val="en-US"/>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3"/>
        <w:gridCol w:w="1972"/>
        <w:gridCol w:w="952"/>
        <w:gridCol w:w="1841"/>
        <w:gridCol w:w="1910"/>
        <w:gridCol w:w="2812"/>
      </w:tblGrid>
      <w:tr w:rsidR="0018766D" w:rsidRPr="009C3D44" w:rsidTr="005A2FD3">
        <w:trPr>
          <w:trHeight w:val="144"/>
          <w:tblCellSpacing w:w="20" w:type="nil"/>
        </w:trPr>
        <w:tc>
          <w:tcPr>
            <w:tcW w:w="495" w:type="dxa"/>
            <w:vMerge w:val="restart"/>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b/>
                <w:color w:val="000000"/>
                <w:sz w:val="24"/>
                <w:lang w:val="en-US"/>
              </w:rPr>
              <w:t xml:space="preserve">№ п/п </w:t>
            </w:r>
          </w:p>
          <w:p w:rsidR="0018766D" w:rsidRPr="009C3D44" w:rsidRDefault="0018766D" w:rsidP="005A2FD3">
            <w:pPr>
              <w:spacing w:line="276" w:lineRule="auto"/>
              <w:ind w:left="135"/>
              <w:rPr>
                <w:lang w:val="en-US"/>
              </w:rPr>
            </w:pPr>
          </w:p>
        </w:tc>
        <w:tc>
          <w:tcPr>
            <w:tcW w:w="2464" w:type="dxa"/>
            <w:vMerge w:val="restart"/>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b/>
                <w:color w:val="000000"/>
                <w:sz w:val="24"/>
                <w:lang w:val="en-US"/>
              </w:rPr>
              <w:t xml:space="preserve">Наименование разделов и тем программы </w:t>
            </w:r>
          </w:p>
          <w:p w:rsidR="0018766D" w:rsidRPr="009C3D44" w:rsidRDefault="0018766D" w:rsidP="005A2FD3">
            <w:pPr>
              <w:spacing w:line="276" w:lineRule="auto"/>
              <w:ind w:left="135"/>
              <w:rPr>
                <w:lang w:val="en-US"/>
              </w:rPr>
            </w:pPr>
          </w:p>
        </w:tc>
        <w:tc>
          <w:tcPr>
            <w:tcW w:w="0" w:type="auto"/>
            <w:gridSpan w:val="3"/>
            <w:tcMar>
              <w:top w:w="50" w:type="dxa"/>
              <w:left w:w="100" w:type="dxa"/>
            </w:tcMar>
            <w:vAlign w:val="center"/>
          </w:tcPr>
          <w:p w:rsidR="0018766D" w:rsidRPr="009C3D44" w:rsidRDefault="0018766D" w:rsidP="005A2FD3">
            <w:pPr>
              <w:spacing w:line="276" w:lineRule="auto"/>
              <w:rPr>
                <w:lang w:val="en-US"/>
              </w:rPr>
            </w:pPr>
            <w:r w:rsidRPr="009C3D44">
              <w:rPr>
                <w:rFonts w:ascii="Times New Roman" w:hAnsi="Times New Roman"/>
                <w:b/>
                <w:color w:val="000000"/>
                <w:sz w:val="24"/>
                <w:lang w:val="en-US"/>
              </w:rPr>
              <w:t>Количество часов</w:t>
            </w:r>
          </w:p>
        </w:tc>
        <w:tc>
          <w:tcPr>
            <w:tcW w:w="2804" w:type="dxa"/>
            <w:vMerge w:val="restart"/>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b/>
                <w:color w:val="000000"/>
                <w:sz w:val="24"/>
                <w:lang w:val="en-US"/>
              </w:rPr>
              <w:t xml:space="preserve">Электронные (цифровые) образовательные ресурсы </w:t>
            </w:r>
          </w:p>
          <w:p w:rsidR="0018766D" w:rsidRPr="009C3D44" w:rsidRDefault="0018766D" w:rsidP="005A2FD3">
            <w:pPr>
              <w:spacing w:line="276" w:lineRule="auto"/>
              <w:ind w:left="135"/>
              <w:rPr>
                <w:lang w:val="en-US"/>
              </w:rPr>
            </w:pPr>
          </w:p>
        </w:tc>
      </w:tr>
      <w:tr w:rsidR="0018766D" w:rsidRPr="009C3D44" w:rsidTr="005A2FD3">
        <w:trPr>
          <w:trHeight w:val="144"/>
          <w:tblCellSpacing w:w="20" w:type="nil"/>
        </w:trPr>
        <w:tc>
          <w:tcPr>
            <w:tcW w:w="0" w:type="auto"/>
            <w:vMerge/>
            <w:tcBorders>
              <w:top w:val="nil"/>
            </w:tcBorders>
            <w:tcMar>
              <w:top w:w="50" w:type="dxa"/>
              <w:left w:w="100" w:type="dxa"/>
            </w:tcMar>
          </w:tcPr>
          <w:p w:rsidR="0018766D" w:rsidRPr="009C3D44" w:rsidRDefault="0018766D" w:rsidP="005A2FD3">
            <w:pPr>
              <w:spacing w:after="200" w:line="276" w:lineRule="auto"/>
              <w:rPr>
                <w:lang w:val="en-US"/>
              </w:rPr>
            </w:pPr>
          </w:p>
        </w:tc>
        <w:tc>
          <w:tcPr>
            <w:tcW w:w="0" w:type="auto"/>
            <w:vMerge/>
            <w:tcBorders>
              <w:top w:val="nil"/>
            </w:tcBorders>
            <w:tcMar>
              <w:top w:w="50" w:type="dxa"/>
              <w:left w:w="100" w:type="dxa"/>
            </w:tcMar>
          </w:tcPr>
          <w:p w:rsidR="0018766D" w:rsidRPr="009C3D44" w:rsidRDefault="0018766D" w:rsidP="005A2FD3">
            <w:pPr>
              <w:spacing w:after="200" w:line="276" w:lineRule="auto"/>
              <w:rPr>
                <w:lang w:val="en-US"/>
              </w:rPr>
            </w:pPr>
          </w:p>
        </w:tc>
        <w:tc>
          <w:tcPr>
            <w:tcW w:w="1033" w:type="dxa"/>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b/>
                <w:color w:val="000000"/>
                <w:sz w:val="24"/>
                <w:lang w:val="en-US"/>
              </w:rPr>
              <w:t xml:space="preserve">Всего </w:t>
            </w:r>
          </w:p>
          <w:p w:rsidR="0018766D" w:rsidRPr="009C3D44" w:rsidRDefault="0018766D" w:rsidP="005A2FD3">
            <w:pPr>
              <w:spacing w:line="276" w:lineRule="auto"/>
              <w:ind w:left="135"/>
              <w:rPr>
                <w:lang w:val="en-US"/>
              </w:rPr>
            </w:pPr>
          </w:p>
        </w:tc>
        <w:tc>
          <w:tcPr>
            <w:tcW w:w="1765" w:type="dxa"/>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b/>
                <w:color w:val="000000"/>
                <w:sz w:val="24"/>
                <w:lang w:val="en-US"/>
              </w:rPr>
              <w:t xml:space="preserve">Контрольные работы </w:t>
            </w:r>
          </w:p>
          <w:p w:rsidR="0018766D" w:rsidRPr="009C3D44" w:rsidRDefault="0018766D" w:rsidP="005A2FD3">
            <w:pPr>
              <w:spacing w:line="276" w:lineRule="auto"/>
              <w:ind w:left="135"/>
              <w:rPr>
                <w:lang w:val="en-US"/>
              </w:rPr>
            </w:pPr>
          </w:p>
        </w:tc>
        <w:tc>
          <w:tcPr>
            <w:tcW w:w="1848" w:type="dxa"/>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b/>
                <w:color w:val="000000"/>
                <w:sz w:val="24"/>
                <w:lang w:val="en-US"/>
              </w:rPr>
              <w:t xml:space="preserve">Практические работы </w:t>
            </w:r>
          </w:p>
          <w:p w:rsidR="0018766D" w:rsidRPr="009C3D44" w:rsidRDefault="0018766D" w:rsidP="005A2FD3">
            <w:pPr>
              <w:spacing w:line="276" w:lineRule="auto"/>
              <w:ind w:left="135"/>
              <w:rPr>
                <w:lang w:val="en-US"/>
              </w:rPr>
            </w:pPr>
          </w:p>
        </w:tc>
        <w:tc>
          <w:tcPr>
            <w:tcW w:w="0" w:type="auto"/>
            <w:vMerge/>
            <w:tcBorders>
              <w:top w:val="nil"/>
            </w:tcBorders>
            <w:tcMar>
              <w:top w:w="50" w:type="dxa"/>
              <w:left w:w="100" w:type="dxa"/>
            </w:tcMar>
          </w:tcPr>
          <w:p w:rsidR="0018766D" w:rsidRPr="009C3D44" w:rsidRDefault="0018766D" w:rsidP="005A2FD3">
            <w:pPr>
              <w:spacing w:after="200" w:line="276" w:lineRule="auto"/>
              <w:rPr>
                <w:lang w:val="en-US"/>
              </w:rPr>
            </w:pPr>
          </w:p>
        </w:tc>
      </w:tr>
      <w:tr w:rsidR="0018766D" w:rsidRPr="009C3D44" w:rsidTr="005A2FD3">
        <w:trPr>
          <w:trHeight w:val="144"/>
          <w:tblCellSpacing w:w="20" w:type="nil"/>
        </w:trPr>
        <w:tc>
          <w:tcPr>
            <w:tcW w:w="495" w:type="dxa"/>
            <w:tcMar>
              <w:top w:w="50" w:type="dxa"/>
              <w:left w:w="100" w:type="dxa"/>
            </w:tcMar>
            <w:vAlign w:val="center"/>
          </w:tcPr>
          <w:p w:rsidR="0018766D" w:rsidRPr="009C3D44" w:rsidRDefault="0018766D" w:rsidP="005A2FD3">
            <w:pPr>
              <w:spacing w:line="276" w:lineRule="auto"/>
              <w:rPr>
                <w:lang w:val="en-US"/>
              </w:rPr>
            </w:pPr>
            <w:r w:rsidRPr="009C3D44">
              <w:rPr>
                <w:rFonts w:ascii="Times New Roman" w:hAnsi="Times New Roman"/>
                <w:color w:val="000000"/>
                <w:sz w:val="24"/>
                <w:lang w:val="en-US"/>
              </w:rPr>
              <w:t>1</w:t>
            </w:r>
          </w:p>
        </w:tc>
        <w:tc>
          <w:tcPr>
            <w:tcW w:w="2464" w:type="dxa"/>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color w:val="000000"/>
                <w:sz w:val="24"/>
                <w:lang w:val="en-US"/>
              </w:rPr>
              <w:t>Эволюционная биология</w:t>
            </w:r>
          </w:p>
        </w:tc>
        <w:tc>
          <w:tcPr>
            <w:tcW w:w="1033"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9 </w:t>
            </w:r>
          </w:p>
        </w:tc>
        <w:tc>
          <w:tcPr>
            <w:tcW w:w="1765" w:type="dxa"/>
            <w:tcMar>
              <w:top w:w="50" w:type="dxa"/>
              <w:left w:w="100" w:type="dxa"/>
            </w:tcMar>
            <w:vAlign w:val="center"/>
          </w:tcPr>
          <w:p w:rsidR="0018766D" w:rsidRPr="009C3D44" w:rsidRDefault="0018766D" w:rsidP="005A2FD3">
            <w:pPr>
              <w:spacing w:line="276" w:lineRule="auto"/>
              <w:ind w:left="135"/>
              <w:jc w:val="center"/>
            </w:pPr>
            <w:r w:rsidRPr="009C3D44">
              <w:t>1</w:t>
            </w:r>
          </w:p>
        </w:tc>
        <w:tc>
          <w:tcPr>
            <w:tcW w:w="1848"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1 </w:t>
            </w:r>
          </w:p>
        </w:tc>
        <w:tc>
          <w:tcPr>
            <w:tcW w:w="2804" w:type="dxa"/>
            <w:tcMar>
              <w:top w:w="50" w:type="dxa"/>
              <w:left w:w="100" w:type="dxa"/>
            </w:tcMar>
            <w:vAlign w:val="center"/>
          </w:tcPr>
          <w:p w:rsidR="0018766D" w:rsidRPr="009C3D44" w:rsidRDefault="0018766D" w:rsidP="005A2FD3">
            <w:pPr>
              <w:spacing w:line="276" w:lineRule="auto"/>
              <w:ind w:left="135"/>
            </w:pPr>
            <w:r w:rsidRPr="009C3D44">
              <w:rPr>
                <w:rFonts w:ascii="Times New Roman" w:hAnsi="Times New Roman"/>
                <w:color w:val="000000"/>
                <w:sz w:val="24"/>
              </w:rPr>
              <w:t xml:space="preserve">Библиотека ЦОК </w:t>
            </w:r>
            <w:hyperlink r:id="rId28">
              <w:r w:rsidRPr="009C3D44">
                <w:rPr>
                  <w:rFonts w:ascii="Times New Roman" w:hAnsi="Times New Roman"/>
                  <w:color w:val="0000FF"/>
                  <w:u w:val="single"/>
                  <w:lang w:val="en-US"/>
                </w:rPr>
                <w:t>https</w:t>
              </w:r>
              <w:r w:rsidRPr="009C3D44">
                <w:rPr>
                  <w:rFonts w:ascii="Times New Roman" w:hAnsi="Times New Roman"/>
                  <w:color w:val="0000FF"/>
                  <w:u w:val="single"/>
                </w:rPr>
                <w:t>://</w:t>
              </w:r>
              <w:r w:rsidRPr="009C3D44">
                <w:rPr>
                  <w:rFonts w:ascii="Times New Roman" w:hAnsi="Times New Roman"/>
                  <w:color w:val="0000FF"/>
                  <w:u w:val="single"/>
                  <w:lang w:val="en-US"/>
                </w:rPr>
                <w:t>m</w:t>
              </w:r>
              <w:r w:rsidRPr="009C3D44">
                <w:rPr>
                  <w:rFonts w:ascii="Times New Roman" w:hAnsi="Times New Roman"/>
                  <w:color w:val="0000FF"/>
                  <w:u w:val="single"/>
                </w:rPr>
                <w:t>.</w:t>
              </w:r>
              <w:r w:rsidRPr="009C3D44">
                <w:rPr>
                  <w:rFonts w:ascii="Times New Roman" w:hAnsi="Times New Roman"/>
                  <w:color w:val="0000FF"/>
                  <w:u w:val="single"/>
                  <w:lang w:val="en-US"/>
                </w:rPr>
                <w:t>edsoo</w:t>
              </w:r>
              <w:r w:rsidRPr="009C3D44">
                <w:rPr>
                  <w:rFonts w:ascii="Times New Roman" w:hAnsi="Times New Roman"/>
                  <w:color w:val="0000FF"/>
                  <w:u w:val="single"/>
                </w:rPr>
                <w:t>.</w:t>
              </w:r>
              <w:r w:rsidRPr="009C3D44">
                <w:rPr>
                  <w:rFonts w:ascii="Times New Roman" w:hAnsi="Times New Roman"/>
                  <w:color w:val="0000FF"/>
                  <w:u w:val="single"/>
                  <w:lang w:val="en-US"/>
                </w:rPr>
                <w:t>ru</w:t>
              </w:r>
              <w:r w:rsidRPr="009C3D44">
                <w:rPr>
                  <w:rFonts w:ascii="Times New Roman" w:hAnsi="Times New Roman"/>
                  <w:color w:val="0000FF"/>
                  <w:u w:val="single"/>
                </w:rPr>
                <w:t>/7</w:t>
              </w:r>
              <w:r w:rsidRPr="009C3D44">
                <w:rPr>
                  <w:rFonts w:ascii="Times New Roman" w:hAnsi="Times New Roman"/>
                  <w:color w:val="0000FF"/>
                  <w:u w:val="single"/>
                  <w:lang w:val="en-US"/>
                </w:rPr>
                <w:t>f</w:t>
              </w:r>
              <w:r w:rsidRPr="009C3D44">
                <w:rPr>
                  <w:rFonts w:ascii="Times New Roman" w:hAnsi="Times New Roman"/>
                  <w:color w:val="0000FF"/>
                  <w:u w:val="single"/>
                </w:rPr>
                <w:t>41</w:t>
              </w:r>
              <w:r w:rsidRPr="009C3D44">
                <w:rPr>
                  <w:rFonts w:ascii="Times New Roman" w:hAnsi="Times New Roman"/>
                  <w:color w:val="0000FF"/>
                  <w:u w:val="single"/>
                  <w:lang w:val="en-US"/>
                </w:rPr>
                <w:t>cc</w:t>
              </w:r>
              <w:r w:rsidRPr="009C3D44">
                <w:rPr>
                  <w:rFonts w:ascii="Times New Roman" w:hAnsi="Times New Roman"/>
                  <w:color w:val="0000FF"/>
                  <w:u w:val="single"/>
                </w:rPr>
                <w:t>74</w:t>
              </w:r>
            </w:hyperlink>
          </w:p>
        </w:tc>
      </w:tr>
      <w:tr w:rsidR="0018766D" w:rsidRPr="009C3D44" w:rsidTr="005A2FD3">
        <w:trPr>
          <w:trHeight w:val="144"/>
          <w:tblCellSpacing w:w="20" w:type="nil"/>
        </w:trPr>
        <w:tc>
          <w:tcPr>
            <w:tcW w:w="495" w:type="dxa"/>
            <w:tcMar>
              <w:top w:w="50" w:type="dxa"/>
              <w:left w:w="100" w:type="dxa"/>
            </w:tcMar>
            <w:vAlign w:val="center"/>
          </w:tcPr>
          <w:p w:rsidR="0018766D" w:rsidRPr="009C3D44" w:rsidRDefault="0018766D" w:rsidP="005A2FD3">
            <w:pPr>
              <w:spacing w:line="276" w:lineRule="auto"/>
              <w:rPr>
                <w:lang w:val="en-US"/>
              </w:rPr>
            </w:pPr>
            <w:r w:rsidRPr="009C3D44">
              <w:rPr>
                <w:rFonts w:ascii="Times New Roman" w:hAnsi="Times New Roman"/>
                <w:color w:val="000000"/>
                <w:sz w:val="24"/>
                <w:lang w:val="en-US"/>
              </w:rPr>
              <w:t>2</w:t>
            </w:r>
          </w:p>
        </w:tc>
        <w:tc>
          <w:tcPr>
            <w:tcW w:w="2464" w:type="dxa"/>
            <w:tcMar>
              <w:top w:w="50" w:type="dxa"/>
              <w:left w:w="100" w:type="dxa"/>
            </w:tcMar>
            <w:vAlign w:val="center"/>
          </w:tcPr>
          <w:p w:rsidR="0018766D" w:rsidRPr="009C3D44" w:rsidRDefault="0018766D" w:rsidP="005A2FD3">
            <w:pPr>
              <w:spacing w:line="276" w:lineRule="auto"/>
              <w:ind w:left="135"/>
            </w:pPr>
            <w:r w:rsidRPr="009C3D44">
              <w:rPr>
                <w:rFonts w:ascii="Times New Roman" w:hAnsi="Times New Roman"/>
                <w:color w:val="000000"/>
                <w:sz w:val="24"/>
              </w:rPr>
              <w:t>Возникновение и развитие жизни на Земле</w:t>
            </w:r>
          </w:p>
        </w:tc>
        <w:tc>
          <w:tcPr>
            <w:tcW w:w="1033"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rPr>
              <w:t xml:space="preserve"> </w:t>
            </w:r>
            <w:r w:rsidRPr="009C3D44">
              <w:rPr>
                <w:rFonts w:ascii="Times New Roman" w:hAnsi="Times New Roman"/>
                <w:color w:val="000000"/>
                <w:sz w:val="24"/>
                <w:lang w:val="en-US"/>
              </w:rPr>
              <w:t xml:space="preserve">9 </w:t>
            </w:r>
          </w:p>
        </w:tc>
        <w:tc>
          <w:tcPr>
            <w:tcW w:w="1765" w:type="dxa"/>
            <w:tcMar>
              <w:top w:w="50" w:type="dxa"/>
              <w:left w:w="100" w:type="dxa"/>
            </w:tcMar>
            <w:vAlign w:val="center"/>
          </w:tcPr>
          <w:p w:rsidR="0018766D" w:rsidRPr="009C3D44" w:rsidRDefault="0018766D" w:rsidP="005A2FD3">
            <w:pPr>
              <w:spacing w:line="276" w:lineRule="auto"/>
              <w:ind w:left="135"/>
              <w:jc w:val="center"/>
            </w:pPr>
          </w:p>
        </w:tc>
        <w:tc>
          <w:tcPr>
            <w:tcW w:w="1848"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0.5 </w:t>
            </w:r>
          </w:p>
        </w:tc>
        <w:tc>
          <w:tcPr>
            <w:tcW w:w="2804" w:type="dxa"/>
            <w:tcMar>
              <w:top w:w="50" w:type="dxa"/>
              <w:left w:w="100" w:type="dxa"/>
            </w:tcMar>
            <w:vAlign w:val="center"/>
          </w:tcPr>
          <w:p w:rsidR="0018766D" w:rsidRPr="009C3D44" w:rsidRDefault="0018766D" w:rsidP="005A2FD3">
            <w:pPr>
              <w:spacing w:line="276" w:lineRule="auto"/>
              <w:ind w:left="135"/>
            </w:pPr>
            <w:r w:rsidRPr="009C3D44">
              <w:rPr>
                <w:rFonts w:ascii="Times New Roman" w:hAnsi="Times New Roman"/>
                <w:color w:val="000000"/>
                <w:sz w:val="24"/>
              </w:rPr>
              <w:t xml:space="preserve">Библиотека ЦОК </w:t>
            </w:r>
            <w:hyperlink r:id="rId29">
              <w:r w:rsidRPr="009C3D44">
                <w:rPr>
                  <w:rFonts w:ascii="Times New Roman" w:hAnsi="Times New Roman"/>
                  <w:color w:val="0000FF"/>
                  <w:u w:val="single"/>
                  <w:lang w:val="en-US"/>
                </w:rPr>
                <w:t>https</w:t>
              </w:r>
              <w:r w:rsidRPr="009C3D44">
                <w:rPr>
                  <w:rFonts w:ascii="Times New Roman" w:hAnsi="Times New Roman"/>
                  <w:color w:val="0000FF"/>
                  <w:u w:val="single"/>
                </w:rPr>
                <w:t>://</w:t>
              </w:r>
              <w:r w:rsidRPr="009C3D44">
                <w:rPr>
                  <w:rFonts w:ascii="Times New Roman" w:hAnsi="Times New Roman"/>
                  <w:color w:val="0000FF"/>
                  <w:u w:val="single"/>
                  <w:lang w:val="en-US"/>
                </w:rPr>
                <w:t>m</w:t>
              </w:r>
              <w:r w:rsidRPr="009C3D44">
                <w:rPr>
                  <w:rFonts w:ascii="Times New Roman" w:hAnsi="Times New Roman"/>
                  <w:color w:val="0000FF"/>
                  <w:u w:val="single"/>
                </w:rPr>
                <w:t>.</w:t>
              </w:r>
              <w:r w:rsidRPr="009C3D44">
                <w:rPr>
                  <w:rFonts w:ascii="Times New Roman" w:hAnsi="Times New Roman"/>
                  <w:color w:val="0000FF"/>
                  <w:u w:val="single"/>
                  <w:lang w:val="en-US"/>
                </w:rPr>
                <w:t>edsoo</w:t>
              </w:r>
              <w:r w:rsidRPr="009C3D44">
                <w:rPr>
                  <w:rFonts w:ascii="Times New Roman" w:hAnsi="Times New Roman"/>
                  <w:color w:val="0000FF"/>
                  <w:u w:val="single"/>
                </w:rPr>
                <w:t>.</w:t>
              </w:r>
              <w:r w:rsidRPr="009C3D44">
                <w:rPr>
                  <w:rFonts w:ascii="Times New Roman" w:hAnsi="Times New Roman"/>
                  <w:color w:val="0000FF"/>
                  <w:u w:val="single"/>
                  <w:lang w:val="en-US"/>
                </w:rPr>
                <w:t>ru</w:t>
              </w:r>
              <w:r w:rsidRPr="009C3D44">
                <w:rPr>
                  <w:rFonts w:ascii="Times New Roman" w:hAnsi="Times New Roman"/>
                  <w:color w:val="0000FF"/>
                  <w:u w:val="single"/>
                </w:rPr>
                <w:t>/7</w:t>
              </w:r>
              <w:r w:rsidRPr="009C3D44">
                <w:rPr>
                  <w:rFonts w:ascii="Times New Roman" w:hAnsi="Times New Roman"/>
                  <w:color w:val="0000FF"/>
                  <w:u w:val="single"/>
                  <w:lang w:val="en-US"/>
                </w:rPr>
                <w:t>f</w:t>
              </w:r>
              <w:r w:rsidRPr="009C3D44">
                <w:rPr>
                  <w:rFonts w:ascii="Times New Roman" w:hAnsi="Times New Roman"/>
                  <w:color w:val="0000FF"/>
                  <w:u w:val="single"/>
                </w:rPr>
                <w:t>41</w:t>
              </w:r>
              <w:r w:rsidRPr="009C3D44">
                <w:rPr>
                  <w:rFonts w:ascii="Times New Roman" w:hAnsi="Times New Roman"/>
                  <w:color w:val="0000FF"/>
                  <w:u w:val="single"/>
                  <w:lang w:val="en-US"/>
                </w:rPr>
                <w:t>cc</w:t>
              </w:r>
              <w:r w:rsidRPr="009C3D44">
                <w:rPr>
                  <w:rFonts w:ascii="Times New Roman" w:hAnsi="Times New Roman"/>
                  <w:color w:val="0000FF"/>
                  <w:u w:val="single"/>
                </w:rPr>
                <w:t>74</w:t>
              </w:r>
            </w:hyperlink>
          </w:p>
        </w:tc>
      </w:tr>
      <w:tr w:rsidR="0018766D" w:rsidRPr="009C3D44" w:rsidTr="005A2FD3">
        <w:trPr>
          <w:trHeight w:val="144"/>
          <w:tblCellSpacing w:w="20" w:type="nil"/>
        </w:trPr>
        <w:tc>
          <w:tcPr>
            <w:tcW w:w="495" w:type="dxa"/>
            <w:tcMar>
              <w:top w:w="50" w:type="dxa"/>
              <w:left w:w="100" w:type="dxa"/>
            </w:tcMar>
            <w:vAlign w:val="center"/>
          </w:tcPr>
          <w:p w:rsidR="0018766D" w:rsidRPr="009C3D44" w:rsidRDefault="0018766D" w:rsidP="005A2FD3">
            <w:pPr>
              <w:spacing w:line="276" w:lineRule="auto"/>
              <w:rPr>
                <w:lang w:val="en-US"/>
              </w:rPr>
            </w:pPr>
            <w:r w:rsidRPr="009C3D44">
              <w:rPr>
                <w:rFonts w:ascii="Times New Roman" w:hAnsi="Times New Roman"/>
                <w:color w:val="000000"/>
                <w:sz w:val="24"/>
                <w:lang w:val="en-US"/>
              </w:rPr>
              <w:t>3</w:t>
            </w:r>
          </w:p>
        </w:tc>
        <w:tc>
          <w:tcPr>
            <w:tcW w:w="2464" w:type="dxa"/>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color w:val="000000"/>
                <w:sz w:val="24"/>
                <w:lang w:val="en-US"/>
              </w:rPr>
              <w:t>Организмы и окружающая среда</w:t>
            </w:r>
          </w:p>
        </w:tc>
        <w:tc>
          <w:tcPr>
            <w:tcW w:w="1033"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5 </w:t>
            </w:r>
          </w:p>
        </w:tc>
        <w:tc>
          <w:tcPr>
            <w:tcW w:w="1765" w:type="dxa"/>
            <w:tcMar>
              <w:top w:w="50" w:type="dxa"/>
              <w:left w:w="100" w:type="dxa"/>
            </w:tcMar>
            <w:vAlign w:val="center"/>
          </w:tcPr>
          <w:p w:rsidR="0018766D" w:rsidRPr="009C3D44" w:rsidRDefault="0018766D" w:rsidP="005A2FD3">
            <w:pPr>
              <w:spacing w:line="276" w:lineRule="auto"/>
              <w:ind w:left="135"/>
              <w:jc w:val="center"/>
            </w:pPr>
            <w:r w:rsidRPr="009C3D44">
              <w:t>1</w:t>
            </w:r>
          </w:p>
        </w:tc>
        <w:tc>
          <w:tcPr>
            <w:tcW w:w="1848"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1 </w:t>
            </w:r>
          </w:p>
        </w:tc>
        <w:tc>
          <w:tcPr>
            <w:tcW w:w="2804" w:type="dxa"/>
            <w:tcMar>
              <w:top w:w="50" w:type="dxa"/>
              <w:left w:w="100" w:type="dxa"/>
            </w:tcMar>
            <w:vAlign w:val="center"/>
          </w:tcPr>
          <w:p w:rsidR="0018766D" w:rsidRPr="009C3D44" w:rsidRDefault="0018766D" w:rsidP="005A2FD3">
            <w:pPr>
              <w:spacing w:line="276" w:lineRule="auto"/>
              <w:ind w:left="135"/>
            </w:pPr>
            <w:r w:rsidRPr="009C3D44">
              <w:rPr>
                <w:rFonts w:ascii="Times New Roman" w:hAnsi="Times New Roman"/>
                <w:color w:val="000000"/>
                <w:sz w:val="24"/>
              </w:rPr>
              <w:t xml:space="preserve">Библиотека ЦОК </w:t>
            </w:r>
            <w:hyperlink r:id="rId30">
              <w:r w:rsidRPr="009C3D44">
                <w:rPr>
                  <w:rFonts w:ascii="Times New Roman" w:hAnsi="Times New Roman"/>
                  <w:color w:val="0000FF"/>
                  <w:u w:val="single"/>
                  <w:lang w:val="en-US"/>
                </w:rPr>
                <w:t>https</w:t>
              </w:r>
              <w:r w:rsidRPr="009C3D44">
                <w:rPr>
                  <w:rFonts w:ascii="Times New Roman" w:hAnsi="Times New Roman"/>
                  <w:color w:val="0000FF"/>
                  <w:u w:val="single"/>
                </w:rPr>
                <w:t>://</w:t>
              </w:r>
              <w:r w:rsidRPr="009C3D44">
                <w:rPr>
                  <w:rFonts w:ascii="Times New Roman" w:hAnsi="Times New Roman"/>
                  <w:color w:val="0000FF"/>
                  <w:u w:val="single"/>
                  <w:lang w:val="en-US"/>
                </w:rPr>
                <w:t>m</w:t>
              </w:r>
              <w:r w:rsidRPr="009C3D44">
                <w:rPr>
                  <w:rFonts w:ascii="Times New Roman" w:hAnsi="Times New Roman"/>
                  <w:color w:val="0000FF"/>
                  <w:u w:val="single"/>
                </w:rPr>
                <w:t>.</w:t>
              </w:r>
              <w:r w:rsidRPr="009C3D44">
                <w:rPr>
                  <w:rFonts w:ascii="Times New Roman" w:hAnsi="Times New Roman"/>
                  <w:color w:val="0000FF"/>
                  <w:u w:val="single"/>
                  <w:lang w:val="en-US"/>
                </w:rPr>
                <w:t>edsoo</w:t>
              </w:r>
              <w:r w:rsidRPr="009C3D44">
                <w:rPr>
                  <w:rFonts w:ascii="Times New Roman" w:hAnsi="Times New Roman"/>
                  <w:color w:val="0000FF"/>
                  <w:u w:val="single"/>
                </w:rPr>
                <w:t>.</w:t>
              </w:r>
              <w:r w:rsidRPr="009C3D44">
                <w:rPr>
                  <w:rFonts w:ascii="Times New Roman" w:hAnsi="Times New Roman"/>
                  <w:color w:val="0000FF"/>
                  <w:u w:val="single"/>
                  <w:lang w:val="en-US"/>
                </w:rPr>
                <w:t>ru</w:t>
              </w:r>
              <w:r w:rsidRPr="009C3D44">
                <w:rPr>
                  <w:rFonts w:ascii="Times New Roman" w:hAnsi="Times New Roman"/>
                  <w:color w:val="0000FF"/>
                  <w:u w:val="single"/>
                </w:rPr>
                <w:t>/7</w:t>
              </w:r>
              <w:r w:rsidRPr="009C3D44">
                <w:rPr>
                  <w:rFonts w:ascii="Times New Roman" w:hAnsi="Times New Roman"/>
                  <w:color w:val="0000FF"/>
                  <w:u w:val="single"/>
                  <w:lang w:val="en-US"/>
                </w:rPr>
                <w:t>f</w:t>
              </w:r>
              <w:r w:rsidRPr="009C3D44">
                <w:rPr>
                  <w:rFonts w:ascii="Times New Roman" w:hAnsi="Times New Roman"/>
                  <w:color w:val="0000FF"/>
                  <w:u w:val="single"/>
                </w:rPr>
                <w:t>41</w:t>
              </w:r>
              <w:r w:rsidRPr="009C3D44">
                <w:rPr>
                  <w:rFonts w:ascii="Times New Roman" w:hAnsi="Times New Roman"/>
                  <w:color w:val="0000FF"/>
                  <w:u w:val="single"/>
                  <w:lang w:val="en-US"/>
                </w:rPr>
                <w:t>cc</w:t>
              </w:r>
              <w:r w:rsidRPr="009C3D44">
                <w:rPr>
                  <w:rFonts w:ascii="Times New Roman" w:hAnsi="Times New Roman"/>
                  <w:color w:val="0000FF"/>
                  <w:u w:val="single"/>
                </w:rPr>
                <w:t>74</w:t>
              </w:r>
            </w:hyperlink>
          </w:p>
        </w:tc>
      </w:tr>
      <w:tr w:rsidR="0018766D" w:rsidRPr="009C3D44" w:rsidTr="005A2FD3">
        <w:trPr>
          <w:trHeight w:val="144"/>
          <w:tblCellSpacing w:w="20" w:type="nil"/>
        </w:trPr>
        <w:tc>
          <w:tcPr>
            <w:tcW w:w="495" w:type="dxa"/>
            <w:tcMar>
              <w:top w:w="50" w:type="dxa"/>
              <w:left w:w="100" w:type="dxa"/>
            </w:tcMar>
            <w:vAlign w:val="center"/>
          </w:tcPr>
          <w:p w:rsidR="0018766D" w:rsidRPr="009C3D44" w:rsidRDefault="0018766D" w:rsidP="005A2FD3">
            <w:pPr>
              <w:spacing w:line="276" w:lineRule="auto"/>
              <w:rPr>
                <w:lang w:val="en-US"/>
              </w:rPr>
            </w:pPr>
            <w:r w:rsidRPr="009C3D44">
              <w:rPr>
                <w:rFonts w:ascii="Times New Roman" w:hAnsi="Times New Roman"/>
                <w:color w:val="000000"/>
                <w:sz w:val="24"/>
                <w:lang w:val="en-US"/>
              </w:rPr>
              <w:t>4</w:t>
            </w:r>
          </w:p>
        </w:tc>
        <w:tc>
          <w:tcPr>
            <w:tcW w:w="2464" w:type="dxa"/>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color w:val="000000"/>
                <w:sz w:val="24"/>
                <w:lang w:val="en-US"/>
              </w:rPr>
              <w:t>Сообщества и экологические системы</w:t>
            </w:r>
          </w:p>
        </w:tc>
        <w:tc>
          <w:tcPr>
            <w:tcW w:w="1033"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9 </w:t>
            </w:r>
          </w:p>
        </w:tc>
        <w:tc>
          <w:tcPr>
            <w:tcW w:w="1765" w:type="dxa"/>
            <w:tcMar>
              <w:top w:w="50" w:type="dxa"/>
              <w:left w:w="100" w:type="dxa"/>
            </w:tcMar>
            <w:vAlign w:val="center"/>
          </w:tcPr>
          <w:p w:rsidR="0018766D" w:rsidRPr="009C3D44" w:rsidRDefault="0018766D" w:rsidP="005A2FD3">
            <w:pPr>
              <w:spacing w:line="276" w:lineRule="auto"/>
              <w:ind w:left="135"/>
              <w:jc w:val="center"/>
            </w:pPr>
            <w:r w:rsidRPr="009C3D44">
              <w:t>1</w:t>
            </w:r>
          </w:p>
        </w:tc>
        <w:tc>
          <w:tcPr>
            <w:tcW w:w="1848" w:type="dxa"/>
            <w:tcMar>
              <w:top w:w="50" w:type="dxa"/>
              <w:left w:w="100" w:type="dxa"/>
            </w:tcMar>
            <w:vAlign w:val="center"/>
          </w:tcPr>
          <w:p w:rsidR="0018766D" w:rsidRPr="009C3D44" w:rsidRDefault="0018766D" w:rsidP="005A2FD3">
            <w:pPr>
              <w:spacing w:line="276" w:lineRule="auto"/>
              <w:ind w:left="135"/>
              <w:jc w:val="center"/>
              <w:rPr>
                <w:lang w:val="en-US"/>
              </w:rPr>
            </w:pPr>
          </w:p>
        </w:tc>
        <w:tc>
          <w:tcPr>
            <w:tcW w:w="2804" w:type="dxa"/>
            <w:tcMar>
              <w:top w:w="50" w:type="dxa"/>
              <w:left w:w="100" w:type="dxa"/>
            </w:tcMar>
            <w:vAlign w:val="center"/>
          </w:tcPr>
          <w:p w:rsidR="0018766D" w:rsidRPr="009C3D44" w:rsidRDefault="0018766D" w:rsidP="005A2FD3">
            <w:pPr>
              <w:spacing w:line="276" w:lineRule="auto"/>
              <w:ind w:left="135"/>
            </w:pPr>
            <w:r w:rsidRPr="009C3D44">
              <w:rPr>
                <w:rFonts w:ascii="Times New Roman" w:hAnsi="Times New Roman"/>
                <w:color w:val="000000"/>
                <w:sz w:val="24"/>
              </w:rPr>
              <w:t xml:space="preserve">Библиотека ЦОК </w:t>
            </w:r>
            <w:hyperlink r:id="rId31">
              <w:r w:rsidRPr="009C3D44">
                <w:rPr>
                  <w:rFonts w:ascii="Times New Roman" w:hAnsi="Times New Roman"/>
                  <w:color w:val="0000FF"/>
                  <w:u w:val="single"/>
                  <w:lang w:val="en-US"/>
                </w:rPr>
                <w:t>https</w:t>
              </w:r>
              <w:r w:rsidRPr="009C3D44">
                <w:rPr>
                  <w:rFonts w:ascii="Times New Roman" w:hAnsi="Times New Roman"/>
                  <w:color w:val="0000FF"/>
                  <w:u w:val="single"/>
                </w:rPr>
                <w:t>://</w:t>
              </w:r>
              <w:r w:rsidRPr="009C3D44">
                <w:rPr>
                  <w:rFonts w:ascii="Times New Roman" w:hAnsi="Times New Roman"/>
                  <w:color w:val="0000FF"/>
                  <w:u w:val="single"/>
                  <w:lang w:val="en-US"/>
                </w:rPr>
                <w:t>m</w:t>
              </w:r>
              <w:r w:rsidRPr="009C3D44">
                <w:rPr>
                  <w:rFonts w:ascii="Times New Roman" w:hAnsi="Times New Roman"/>
                  <w:color w:val="0000FF"/>
                  <w:u w:val="single"/>
                </w:rPr>
                <w:t>.</w:t>
              </w:r>
              <w:r w:rsidRPr="009C3D44">
                <w:rPr>
                  <w:rFonts w:ascii="Times New Roman" w:hAnsi="Times New Roman"/>
                  <w:color w:val="0000FF"/>
                  <w:u w:val="single"/>
                  <w:lang w:val="en-US"/>
                </w:rPr>
                <w:t>edsoo</w:t>
              </w:r>
              <w:r w:rsidRPr="009C3D44">
                <w:rPr>
                  <w:rFonts w:ascii="Times New Roman" w:hAnsi="Times New Roman"/>
                  <w:color w:val="0000FF"/>
                  <w:u w:val="single"/>
                </w:rPr>
                <w:t>.</w:t>
              </w:r>
              <w:r w:rsidRPr="009C3D44">
                <w:rPr>
                  <w:rFonts w:ascii="Times New Roman" w:hAnsi="Times New Roman"/>
                  <w:color w:val="0000FF"/>
                  <w:u w:val="single"/>
                  <w:lang w:val="en-US"/>
                </w:rPr>
                <w:t>ru</w:t>
              </w:r>
              <w:r w:rsidRPr="009C3D44">
                <w:rPr>
                  <w:rFonts w:ascii="Times New Roman" w:hAnsi="Times New Roman"/>
                  <w:color w:val="0000FF"/>
                  <w:u w:val="single"/>
                </w:rPr>
                <w:t>/7</w:t>
              </w:r>
              <w:r w:rsidRPr="009C3D44">
                <w:rPr>
                  <w:rFonts w:ascii="Times New Roman" w:hAnsi="Times New Roman"/>
                  <w:color w:val="0000FF"/>
                  <w:u w:val="single"/>
                  <w:lang w:val="en-US"/>
                </w:rPr>
                <w:t>f</w:t>
              </w:r>
              <w:r w:rsidRPr="009C3D44">
                <w:rPr>
                  <w:rFonts w:ascii="Times New Roman" w:hAnsi="Times New Roman"/>
                  <w:color w:val="0000FF"/>
                  <w:u w:val="single"/>
                </w:rPr>
                <w:t>41</w:t>
              </w:r>
              <w:r w:rsidRPr="009C3D44">
                <w:rPr>
                  <w:rFonts w:ascii="Times New Roman" w:hAnsi="Times New Roman"/>
                  <w:color w:val="0000FF"/>
                  <w:u w:val="single"/>
                  <w:lang w:val="en-US"/>
                </w:rPr>
                <w:t>cc</w:t>
              </w:r>
              <w:r w:rsidRPr="009C3D44">
                <w:rPr>
                  <w:rFonts w:ascii="Times New Roman" w:hAnsi="Times New Roman"/>
                  <w:color w:val="0000FF"/>
                  <w:u w:val="single"/>
                </w:rPr>
                <w:t>74</w:t>
              </w:r>
            </w:hyperlink>
          </w:p>
        </w:tc>
      </w:tr>
      <w:tr w:rsidR="0018766D" w:rsidRPr="009C3D44" w:rsidTr="005A2FD3">
        <w:trPr>
          <w:trHeight w:val="144"/>
          <w:tblCellSpacing w:w="20" w:type="nil"/>
        </w:trPr>
        <w:tc>
          <w:tcPr>
            <w:tcW w:w="495" w:type="dxa"/>
            <w:tcMar>
              <w:top w:w="50" w:type="dxa"/>
              <w:left w:w="100" w:type="dxa"/>
            </w:tcMar>
            <w:vAlign w:val="center"/>
          </w:tcPr>
          <w:p w:rsidR="0018766D" w:rsidRPr="009C3D44" w:rsidRDefault="0018766D" w:rsidP="005A2FD3">
            <w:pPr>
              <w:spacing w:line="276" w:lineRule="auto"/>
              <w:rPr>
                <w:lang w:val="en-US"/>
              </w:rPr>
            </w:pPr>
            <w:r w:rsidRPr="009C3D44">
              <w:rPr>
                <w:rFonts w:ascii="Times New Roman" w:hAnsi="Times New Roman"/>
                <w:color w:val="000000"/>
                <w:sz w:val="24"/>
                <w:lang w:val="en-US"/>
              </w:rPr>
              <w:t>5</w:t>
            </w:r>
          </w:p>
        </w:tc>
        <w:tc>
          <w:tcPr>
            <w:tcW w:w="2464" w:type="dxa"/>
            <w:tcMar>
              <w:top w:w="50" w:type="dxa"/>
              <w:left w:w="100" w:type="dxa"/>
            </w:tcMar>
            <w:vAlign w:val="center"/>
          </w:tcPr>
          <w:p w:rsidR="0018766D" w:rsidRPr="009C3D44" w:rsidRDefault="0018766D" w:rsidP="005A2FD3">
            <w:pPr>
              <w:spacing w:line="276" w:lineRule="auto"/>
              <w:ind w:left="135"/>
              <w:rPr>
                <w:lang w:val="en-US"/>
              </w:rPr>
            </w:pPr>
            <w:r w:rsidRPr="009C3D44">
              <w:rPr>
                <w:rFonts w:ascii="Times New Roman" w:hAnsi="Times New Roman"/>
                <w:color w:val="000000"/>
                <w:sz w:val="24"/>
                <w:lang w:val="en-US"/>
              </w:rPr>
              <w:t>Резервное время</w:t>
            </w:r>
          </w:p>
        </w:tc>
        <w:tc>
          <w:tcPr>
            <w:tcW w:w="1033"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2 </w:t>
            </w:r>
          </w:p>
        </w:tc>
        <w:tc>
          <w:tcPr>
            <w:tcW w:w="1765" w:type="dxa"/>
            <w:tcMar>
              <w:top w:w="50" w:type="dxa"/>
              <w:left w:w="100" w:type="dxa"/>
            </w:tcMar>
            <w:vAlign w:val="center"/>
          </w:tcPr>
          <w:p w:rsidR="0018766D" w:rsidRPr="009C3D44" w:rsidRDefault="0018766D" w:rsidP="005A2FD3">
            <w:pPr>
              <w:spacing w:line="276" w:lineRule="auto"/>
              <w:ind w:left="135"/>
              <w:jc w:val="center"/>
              <w:rPr>
                <w:lang w:val="en-US"/>
              </w:rPr>
            </w:pPr>
          </w:p>
        </w:tc>
        <w:tc>
          <w:tcPr>
            <w:tcW w:w="1848" w:type="dxa"/>
            <w:tcMar>
              <w:top w:w="50" w:type="dxa"/>
              <w:left w:w="100" w:type="dxa"/>
            </w:tcMar>
            <w:vAlign w:val="center"/>
          </w:tcPr>
          <w:p w:rsidR="0018766D" w:rsidRPr="009C3D44" w:rsidRDefault="0018766D" w:rsidP="005A2FD3">
            <w:pPr>
              <w:spacing w:line="276" w:lineRule="auto"/>
              <w:ind w:left="135"/>
              <w:jc w:val="center"/>
              <w:rPr>
                <w:lang w:val="en-US"/>
              </w:rPr>
            </w:pPr>
          </w:p>
        </w:tc>
        <w:tc>
          <w:tcPr>
            <w:tcW w:w="2804" w:type="dxa"/>
            <w:tcMar>
              <w:top w:w="50" w:type="dxa"/>
              <w:left w:w="100" w:type="dxa"/>
            </w:tcMar>
            <w:vAlign w:val="center"/>
          </w:tcPr>
          <w:p w:rsidR="0018766D" w:rsidRPr="009C3D44" w:rsidRDefault="0018766D" w:rsidP="005A2FD3">
            <w:pPr>
              <w:spacing w:line="276" w:lineRule="auto"/>
              <w:ind w:left="135"/>
            </w:pPr>
            <w:r w:rsidRPr="009C3D44">
              <w:rPr>
                <w:rFonts w:ascii="Times New Roman" w:hAnsi="Times New Roman"/>
                <w:color w:val="000000"/>
                <w:sz w:val="24"/>
              </w:rPr>
              <w:t xml:space="preserve">Библиотека ЦОК </w:t>
            </w:r>
            <w:hyperlink r:id="rId32">
              <w:r w:rsidRPr="009C3D44">
                <w:rPr>
                  <w:rFonts w:ascii="Times New Roman" w:hAnsi="Times New Roman"/>
                  <w:color w:val="0000FF"/>
                  <w:u w:val="single"/>
                  <w:lang w:val="en-US"/>
                </w:rPr>
                <w:t>https</w:t>
              </w:r>
              <w:r w:rsidRPr="009C3D44">
                <w:rPr>
                  <w:rFonts w:ascii="Times New Roman" w:hAnsi="Times New Roman"/>
                  <w:color w:val="0000FF"/>
                  <w:u w:val="single"/>
                </w:rPr>
                <w:t>://</w:t>
              </w:r>
              <w:r w:rsidRPr="009C3D44">
                <w:rPr>
                  <w:rFonts w:ascii="Times New Roman" w:hAnsi="Times New Roman"/>
                  <w:color w:val="0000FF"/>
                  <w:u w:val="single"/>
                  <w:lang w:val="en-US"/>
                </w:rPr>
                <w:t>m</w:t>
              </w:r>
              <w:r w:rsidRPr="009C3D44">
                <w:rPr>
                  <w:rFonts w:ascii="Times New Roman" w:hAnsi="Times New Roman"/>
                  <w:color w:val="0000FF"/>
                  <w:u w:val="single"/>
                </w:rPr>
                <w:t>.</w:t>
              </w:r>
              <w:r w:rsidRPr="009C3D44">
                <w:rPr>
                  <w:rFonts w:ascii="Times New Roman" w:hAnsi="Times New Roman"/>
                  <w:color w:val="0000FF"/>
                  <w:u w:val="single"/>
                  <w:lang w:val="en-US"/>
                </w:rPr>
                <w:t>edsoo</w:t>
              </w:r>
              <w:r w:rsidRPr="009C3D44">
                <w:rPr>
                  <w:rFonts w:ascii="Times New Roman" w:hAnsi="Times New Roman"/>
                  <w:color w:val="0000FF"/>
                  <w:u w:val="single"/>
                </w:rPr>
                <w:t>.</w:t>
              </w:r>
              <w:r w:rsidRPr="009C3D44">
                <w:rPr>
                  <w:rFonts w:ascii="Times New Roman" w:hAnsi="Times New Roman"/>
                  <w:color w:val="0000FF"/>
                  <w:u w:val="single"/>
                  <w:lang w:val="en-US"/>
                </w:rPr>
                <w:t>ru</w:t>
              </w:r>
              <w:r w:rsidRPr="009C3D44">
                <w:rPr>
                  <w:rFonts w:ascii="Times New Roman" w:hAnsi="Times New Roman"/>
                  <w:color w:val="0000FF"/>
                  <w:u w:val="single"/>
                </w:rPr>
                <w:t>/7</w:t>
              </w:r>
              <w:r w:rsidRPr="009C3D44">
                <w:rPr>
                  <w:rFonts w:ascii="Times New Roman" w:hAnsi="Times New Roman"/>
                  <w:color w:val="0000FF"/>
                  <w:u w:val="single"/>
                  <w:lang w:val="en-US"/>
                </w:rPr>
                <w:t>f</w:t>
              </w:r>
              <w:r w:rsidRPr="009C3D44">
                <w:rPr>
                  <w:rFonts w:ascii="Times New Roman" w:hAnsi="Times New Roman"/>
                  <w:color w:val="0000FF"/>
                  <w:u w:val="single"/>
                </w:rPr>
                <w:t>41</w:t>
              </w:r>
              <w:r w:rsidRPr="009C3D44">
                <w:rPr>
                  <w:rFonts w:ascii="Times New Roman" w:hAnsi="Times New Roman"/>
                  <w:color w:val="0000FF"/>
                  <w:u w:val="single"/>
                  <w:lang w:val="en-US"/>
                </w:rPr>
                <w:t>cc</w:t>
              </w:r>
              <w:r w:rsidRPr="009C3D44">
                <w:rPr>
                  <w:rFonts w:ascii="Times New Roman" w:hAnsi="Times New Roman"/>
                  <w:color w:val="0000FF"/>
                  <w:u w:val="single"/>
                </w:rPr>
                <w:t>74</w:t>
              </w:r>
            </w:hyperlink>
          </w:p>
        </w:tc>
      </w:tr>
      <w:tr w:rsidR="0018766D" w:rsidRPr="009C3D44" w:rsidTr="005A2FD3">
        <w:trPr>
          <w:trHeight w:val="144"/>
          <w:tblCellSpacing w:w="20" w:type="nil"/>
        </w:trPr>
        <w:tc>
          <w:tcPr>
            <w:tcW w:w="0" w:type="auto"/>
            <w:gridSpan w:val="2"/>
            <w:tcMar>
              <w:top w:w="50" w:type="dxa"/>
              <w:left w:w="100" w:type="dxa"/>
            </w:tcMar>
            <w:vAlign w:val="center"/>
          </w:tcPr>
          <w:p w:rsidR="0018766D" w:rsidRPr="009C3D44" w:rsidRDefault="0018766D" w:rsidP="005A2FD3">
            <w:pPr>
              <w:spacing w:line="276" w:lineRule="auto"/>
              <w:ind w:left="135"/>
            </w:pPr>
            <w:r w:rsidRPr="009C3D44">
              <w:rPr>
                <w:rFonts w:ascii="Times New Roman" w:hAnsi="Times New Roman"/>
                <w:color w:val="000000"/>
                <w:sz w:val="24"/>
              </w:rPr>
              <w:t>ОБЩЕЕ КОЛИЧЕСТВО ЧАСОВ ПО ПРОГРАММЕ</w:t>
            </w:r>
          </w:p>
        </w:tc>
        <w:tc>
          <w:tcPr>
            <w:tcW w:w="1624"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rPr>
              <w:t xml:space="preserve"> </w:t>
            </w:r>
            <w:r w:rsidRPr="009C3D44">
              <w:rPr>
                <w:rFonts w:ascii="Times New Roman" w:hAnsi="Times New Roman"/>
                <w:color w:val="000000"/>
                <w:sz w:val="24"/>
                <w:lang w:val="en-US"/>
              </w:rPr>
              <w:t xml:space="preserve">34 </w:t>
            </w:r>
          </w:p>
        </w:tc>
        <w:tc>
          <w:tcPr>
            <w:tcW w:w="1765"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3 </w:t>
            </w:r>
          </w:p>
        </w:tc>
        <w:tc>
          <w:tcPr>
            <w:tcW w:w="1848" w:type="dxa"/>
            <w:tcMar>
              <w:top w:w="50" w:type="dxa"/>
              <w:left w:w="100" w:type="dxa"/>
            </w:tcMar>
            <w:vAlign w:val="center"/>
          </w:tcPr>
          <w:p w:rsidR="0018766D" w:rsidRPr="009C3D44" w:rsidRDefault="0018766D" w:rsidP="005A2FD3">
            <w:pPr>
              <w:spacing w:line="276" w:lineRule="auto"/>
              <w:ind w:left="135"/>
              <w:jc w:val="center"/>
              <w:rPr>
                <w:lang w:val="en-US"/>
              </w:rPr>
            </w:pPr>
            <w:r w:rsidRPr="009C3D44">
              <w:rPr>
                <w:rFonts w:ascii="Times New Roman" w:hAnsi="Times New Roman"/>
                <w:color w:val="000000"/>
                <w:sz w:val="24"/>
                <w:lang w:val="en-US"/>
              </w:rPr>
              <w:t xml:space="preserve"> 2.5 </w:t>
            </w:r>
          </w:p>
        </w:tc>
        <w:tc>
          <w:tcPr>
            <w:tcW w:w="2804" w:type="dxa"/>
            <w:tcMar>
              <w:top w:w="50" w:type="dxa"/>
              <w:left w:w="100" w:type="dxa"/>
            </w:tcMar>
            <w:vAlign w:val="center"/>
          </w:tcPr>
          <w:p w:rsidR="0018766D" w:rsidRPr="009C3D44" w:rsidRDefault="0018766D" w:rsidP="005A2FD3">
            <w:pPr>
              <w:spacing w:after="200" w:line="276" w:lineRule="auto"/>
              <w:rPr>
                <w:lang w:val="en-US"/>
              </w:rPr>
            </w:pPr>
          </w:p>
        </w:tc>
      </w:tr>
    </w:tbl>
    <w:p w:rsidR="00067304" w:rsidRPr="004D616D" w:rsidRDefault="00067304" w:rsidP="004D616D">
      <w:pPr>
        <w:contextualSpacing/>
        <w:rPr>
          <w:rFonts w:ascii="Times New Roman" w:hAnsi="Times New Roman" w:cs="Times New Roman"/>
          <w:sz w:val="28"/>
          <w:szCs w:val="28"/>
        </w:rPr>
      </w:pPr>
    </w:p>
    <w:sectPr w:rsidR="00067304" w:rsidRPr="004D616D" w:rsidSect="002F6F71">
      <w:type w:val="continuous"/>
      <w:pgSz w:w="12240" w:h="15840"/>
      <w:pgMar w:top="850" w:right="1134" w:bottom="170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9D8" w:rsidRDefault="00DF69D8" w:rsidP="002F6F71">
      <w:r>
        <w:separator/>
      </w:r>
    </w:p>
  </w:endnote>
  <w:endnote w:type="continuationSeparator" w:id="0">
    <w:p w:rsidR="00DF69D8" w:rsidRDefault="00DF69D8" w:rsidP="002F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9D8" w:rsidRDefault="00DF69D8" w:rsidP="002F6F71">
      <w:r>
        <w:separator/>
      </w:r>
    </w:p>
  </w:footnote>
  <w:footnote w:type="continuationSeparator" w:id="0">
    <w:p w:rsidR="00DF69D8" w:rsidRDefault="00DF69D8" w:rsidP="002F6F71">
      <w:r>
        <w:continuationSeparator/>
      </w:r>
    </w:p>
  </w:footnote>
  <w:footnote w:id="1">
    <w:p w:rsidR="005A2FD3" w:rsidRPr="007A40BE" w:rsidRDefault="005A2FD3" w:rsidP="002F6F71">
      <w:pPr>
        <w:pStyle w:val="a7"/>
        <w:rPr>
          <w:rFonts w:asciiTheme="minorHAnsi" w:hAnsiTheme="minorHAnsi" w:cstheme="minorHAnsi"/>
          <w:lang w:val="ru-RU"/>
        </w:rPr>
      </w:pPr>
      <w:r w:rsidRPr="007A40BE">
        <w:rPr>
          <w:rStyle w:val="a9"/>
          <w:rFonts w:asciiTheme="minorHAnsi" w:hAnsiTheme="minorHAnsi" w:cstheme="minorHAnsi"/>
        </w:rPr>
        <w:footnoteRef/>
      </w:r>
      <w:r w:rsidRPr="007A40BE">
        <w:rPr>
          <w:rFonts w:asciiTheme="minorHAnsi" w:hAnsiTheme="minorHAnsi" w:cstheme="minorHAnsi"/>
          <w:lang w:val="ru-RU"/>
        </w:rPr>
        <w:t xml:space="preserve"> Приказ Минобрнауки России от 17.05.2012 N 413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C30"/>
    <w:rsid w:val="0003092B"/>
    <w:rsid w:val="00040FC9"/>
    <w:rsid w:val="00067304"/>
    <w:rsid w:val="00141B9E"/>
    <w:rsid w:val="0018766D"/>
    <w:rsid w:val="001B36D6"/>
    <w:rsid w:val="00273FAB"/>
    <w:rsid w:val="002F6F71"/>
    <w:rsid w:val="00324C30"/>
    <w:rsid w:val="003F3FBF"/>
    <w:rsid w:val="00484A08"/>
    <w:rsid w:val="004C4FE3"/>
    <w:rsid w:val="004D616D"/>
    <w:rsid w:val="004E4DEA"/>
    <w:rsid w:val="005A2FD3"/>
    <w:rsid w:val="007749DA"/>
    <w:rsid w:val="008767F6"/>
    <w:rsid w:val="009727D8"/>
    <w:rsid w:val="00B12945"/>
    <w:rsid w:val="00B57158"/>
    <w:rsid w:val="00D53617"/>
    <w:rsid w:val="00DF69D8"/>
    <w:rsid w:val="00E63F1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EEDD3C-30B9-4115-892D-C9059C52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9DA"/>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2F6F71"/>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2F6F71"/>
    <w:rPr>
      <w:rFonts w:ascii="Calibri" w:eastAsia="Calibri" w:hAnsi="Calibri" w:cs="Times New Roman"/>
      <w:sz w:val="20"/>
      <w:szCs w:val="20"/>
      <w:lang w:val="x-none"/>
    </w:rPr>
  </w:style>
  <w:style w:type="character" w:styleId="a9">
    <w:name w:val="footnote reference"/>
    <w:uiPriority w:val="99"/>
    <w:unhideWhenUsed/>
    <w:rsid w:val="002F6F71"/>
    <w:rPr>
      <w:vertAlign w:val="superscript"/>
    </w:rPr>
  </w:style>
  <w:style w:type="character" w:customStyle="1" w:styleId="21">
    <w:name w:val="Основной текст (2)_"/>
    <w:basedOn w:val="a0"/>
    <w:link w:val="22"/>
    <w:rsid w:val="003F3FB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3F3FBF"/>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08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6546&amp;date=26.07.2023&amp;dst=4&amp;field=134%20" TargetMode="External"/><Relationship Id="rId13" Type="http://schemas.openxmlformats.org/officeDocument/2006/relationships/hyperlink" Target="https://m.edsoo.ru/7f41cc74" TargetMode="External"/><Relationship Id="rId18" Type="http://schemas.openxmlformats.org/officeDocument/2006/relationships/hyperlink" Target="https://m.edsoo.ru/7f41cc74" TargetMode="External"/><Relationship Id="rId26" Type="http://schemas.openxmlformats.org/officeDocument/2006/relationships/hyperlink" Target="https://m.edsoo.ru/7f41cc74" TargetMode="External"/><Relationship Id="rId3" Type="http://schemas.openxmlformats.org/officeDocument/2006/relationships/webSettings" Target="webSettings.xml"/><Relationship Id="rId21" Type="http://schemas.openxmlformats.org/officeDocument/2006/relationships/hyperlink" Target="https://m.edsoo.ru/7f41cc74" TargetMode="External"/><Relationship Id="rId34" Type="http://schemas.openxmlformats.org/officeDocument/2006/relationships/theme" Target="theme/theme1.xml"/><Relationship Id="rId7" Type="http://schemas.openxmlformats.org/officeDocument/2006/relationships/hyperlink" Target="https://login.consultant.ru/link/?req=doc&amp;base=LAW&amp;n=426546&amp;date=26.07.2023&amp;dst=4&amp;field=134%20" TargetMode="External"/><Relationship Id="rId12" Type="http://schemas.openxmlformats.org/officeDocument/2006/relationships/hyperlink" Target="https://m.edsoo.ru/7f41cc74" TargetMode="External"/><Relationship Id="rId17" Type="http://schemas.openxmlformats.org/officeDocument/2006/relationships/hyperlink" Target="https://m.edsoo.ru/7f41cc74" TargetMode="External"/><Relationship Id="rId25" Type="http://schemas.openxmlformats.org/officeDocument/2006/relationships/hyperlink" Target="https://m.edsoo.ru/7f41cc74"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m.edsoo.ru/7f41cc74" TargetMode="External"/><Relationship Id="rId20" Type="http://schemas.openxmlformats.org/officeDocument/2006/relationships/hyperlink" Target="https://m.edsoo.ru/7f41cc74" TargetMode="External"/><Relationship Id="rId29" Type="http://schemas.openxmlformats.org/officeDocument/2006/relationships/hyperlink" Target="https://m.edsoo.ru/7f41cc74" TargetMode="External"/><Relationship Id="rId1" Type="http://schemas.openxmlformats.org/officeDocument/2006/relationships/styles" Target="styles.xml"/><Relationship Id="rId6" Type="http://schemas.openxmlformats.org/officeDocument/2006/relationships/hyperlink" Target="https://login.consultant.ru/link/?req=doc&amp;base=LAW&amp;n=450594&amp;date=26.07.2023%20" TargetMode="External"/><Relationship Id="rId11" Type="http://schemas.openxmlformats.org/officeDocument/2006/relationships/hyperlink" Target="https://m.edsoo.ru/7f41cc74" TargetMode="External"/><Relationship Id="rId24" Type="http://schemas.openxmlformats.org/officeDocument/2006/relationships/hyperlink" Target="https://m.edsoo.ru/7f41cc74" TargetMode="External"/><Relationship Id="rId32" Type="http://schemas.openxmlformats.org/officeDocument/2006/relationships/hyperlink" Target="https://m.edsoo.ru/7f41cc74" TargetMode="External"/><Relationship Id="rId5" Type="http://schemas.openxmlformats.org/officeDocument/2006/relationships/endnotes" Target="endnotes.xml"/><Relationship Id="rId15" Type="http://schemas.openxmlformats.org/officeDocument/2006/relationships/hyperlink" Target="https://m.edsoo.ru/7f41cc74" TargetMode="External"/><Relationship Id="rId23" Type="http://schemas.openxmlformats.org/officeDocument/2006/relationships/hyperlink" Target="https://m.edsoo.ru/7f41cc74" TargetMode="External"/><Relationship Id="rId28" Type="http://schemas.openxmlformats.org/officeDocument/2006/relationships/hyperlink" Target="https://m.edsoo.ru/7f41cc74" TargetMode="External"/><Relationship Id="rId10" Type="http://schemas.openxmlformats.org/officeDocument/2006/relationships/hyperlink" Target="https://login.consultant.ru/link/?req=doc&amp;base=LAW&amp;n=426546&amp;date=26.07.2023&amp;dst=4&amp;field=134%20" TargetMode="External"/><Relationship Id="rId19" Type="http://schemas.openxmlformats.org/officeDocument/2006/relationships/hyperlink" Target="https://m.edsoo.ru/7f41cc74" TargetMode="External"/><Relationship Id="rId31" Type="http://schemas.openxmlformats.org/officeDocument/2006/relationships/hyperlink" Target="https://m.edsoo.ru/7f41cc74" TargetMode="External"/><Relationship Id="rId4" Type="http://schemas.openxmlformats.org/officeDocument/2006/relationships/footnotes" Target="footnotes.xml"/><Relationship Id="rId9" Type="http://schemas.openxmlformats.org/officeDocument/2006/relationships/hyperlink" Target="https://login.consultant.ru/link/?req=doc&amp;base=LAW&amp;n=426546&amp;date=26.07.2023&amp;dst=4&amp;field=134%20" TargetMode="External"/><Relationship Id="rId14" Type="http://schemas.openxmlformats.org/officeDocument/2006/relationships/hyperlink" Target="https://m.edsoo.ru/7f41cc74" TargetMode="External"/><Relationship Id="rId22" Type="http://schemas.openxmlformats.org/officeDocument/2006/relationships/hyperlink" Target="https://m.edsoo.ru/7f41cc74" TargetMode="External"/><Relationship Id="rId27" Type="http://schemas.openxmlformats.org/officeDocument/2006/relationships/hyperlink" Target="https://m.edsoo.ru/7f41cc74" TargetMode="External"/><Relationship Id="rId30" Type="http://schemas.openxmlformats.org/officeDocument/2006/relationships/hyperlink" Target="https://m.edsoo.ru/7f41cc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14543</Words>
  <Characters>82898</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17</cp:revision>
  <dcterms:created xsi:type="dcterms:W3CDTF">2023-08-31T19:21:00Z</dcterms:created>
  <dcterms:modified xsi:type="dcterms:W3CDTF">2024-01-28T18:18:00Z</dcterms:modified>
</cp:coreProperties>
</file>